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C3A3D3" w14:textId="77777777" w:rsidR="000E1050" w:rsidRDefault="000E1050" w:rsidP="000E1050">
      <w:pPr>
        <w:jc w:val="both"/>
        <w:outlineLvl w:val="0"/>
        <w:rPr>
          <w:rFonts w:hint="cs"/>
          <w:rtl/>
        </w:rPr>
      </w:pPr>
      <w:bookmarkStart w:id="0" w:name="_Toc434838870"/>
    </w:p>
    <w:p w14:paraId="1B70CB71" w14:textId="77777777" w:rsidR="000E1050" w:rsidRDefault="000E1050" w:rsidP="00B13BB4">
      <w:pPr>
        <w:jc w:val="center"/>
        <w:outlineLvl w:val="0"/>
        <w:rPr>
          <w:rtl/>
        </w:rPr>
      </w:pPr>
      <w:r w:rsidRPr="00AB3EFC">
        <w:rPr>
          <w:rFonts w:hint="eastAsia"/>
          <w:b/>
          <w:bCs/>
          <w:sz w:val="28"/>
          <w:szCs w:val="28"/>
          <w:u w:val="single"/>
          <w:rtl/>
        </w:rPr>
        <w:t>מכרז</w:t>
      </w:r>
      <w:r w:rsidRPr="00AB3EFC">
        <w:rPr>
          <w:b/>
          <w:bCs/>
          <w:sz w:val="28"/>
          <w:szCs w:val="28"/>
          <w:u w:val="single"/>
          <w:rtl/>
        </w:rPr>
        <w:t xml:space="preserve"> 7/2015 </w:t>
      </w:r>
      <w:r w:rsidR="00B13BB4" w:rsidRPr="00AB3EFC">
        <w:rPr>
          <w:b/>
          <w:bCs/>
          <w:sz w:val="28"/>
          <w:szCs w:val="28"/>
          <w:u w:val="single"/>
          <w:rtl/>
        </w:rPr>
        <w:t xml:space="preserve">להעמדת מסגרת דיור תומכת לנכים רתוקים לכיסאות גלגלים, זכאי משרד הבינוי והשיכון, במקבץ דירות בירושלים- </w:t>
      </w:r>
      <w:r w:rsidR="00B13BB4">
        <w:rPr>
          <w:rFonts w:hint="cs"/>
          <w:b/>
          <w:bCs/>
          <w:sz w:val="28"/>
          <w:szCs w:val="28"/>
          <w:u w:val="single"/>
          <w:rtl/>
        </w:rPr>
        <w:t xml:space="preserve">מסמך </w:t>
      </w:r>
      <w:r w:rsidR="00B13BB4" w:rsidRPr="00AB3EFC">
        <w:rPr>
          <w:rFonts w:hint="eastAsia"/>
          <w:b/>
          <w:bCs/>
          <w:sz w:val="28"/>
          <w:szCs w:val="28"/>
          <w:u w:val="single"/>
          <w:rtl/>
        </w:rPr>
        <w:t>הבהרות</w:t>
      </w:r>
      <w:r w:rsidR="00B13BB4" w:rsidRPr="00AB3EFC">
        <w:rPr>
          <w:b/>
          <w:bCs/>
          <w:sz w:val="28"/>
          <w:szCs w:val="28"/>
          <w:u w:val="single"/>
          <w:rtl/>
        </w:rPr>
        <w:t xml:space="preserve"> </w:t>
      </w:r>
    </w:p>
    <w:p w14:paraId="51397635" w14:textId="77777777" w:rsidR="000E1050" w:rsidRDefault="000E1050" w:rsidP="000E1050">
      <w:pPr>
        <w:jc w:val="both"/>
        <w:outlineLvl w:val="0"/>
        <w:rPr>
          <w:rtl/>
        </w:rPr>
      </w:pPr>
    </w:p>
    <w:p w14:paraId="2478A606" w14:textId="77777777" w:rsidR="000E1050" w:rsidRDefault="000E1050" w:rsidP="000E1050">
      <w:pPr>
        <w:jc w:val="both"/>
        <w:outlineLvl w:val="0"/>
        <w:rPr>
          <w:rtl/>
        </w:rPr>
      </w:pPr>
    </w:p>
    <w:p w14:paraId="4385F4B1" w14:textId="77777777" w:rsidR="00B13BB4" w:rsidRDefault="00B13BB4" w:rsidP="00B13BB4">
      <w:pPr>
        <w:spacing w:line="360" w:lineRule="auto"/>
        <w:outlineLvl w:val="0"/>
        <w:rPr>
          <w:rtl/>
        </w:rPr>
      </w:pPr>
      <w:r>
        <w:rPr>
          <w:rtl/>
        </w:rPr>
        <w:t>מסמך זה מהווה חלק בלתי נפרד ממסמכי המכרז.</w:t>
      </w:r>
    </w:p>
    <w:p w14:paraId="05091334" w14:textId="77777777" w:rsidR="000E1050" w:rsidRDefault="00B13BB4" w:rsidP="00B13BB4">
      <w:pPr>
        <w:spacing w:line="360" w:lineRule="auto"/>
        <w:jc w:val="both"/>
        <w:outlineLvl w:val="0"/>
        <w:rPr>
          <w:rtl/>
        </w:rPr>
      </w:pPr>
      <w:r>
        <w:rPr>
          <w:rtl/>
        </w:rPr>
        <w:t xml:space="preserve">על המציע לחתום על כל עמוד ועמוד </w:t>
      </w:r>
      <w:r>
        <w:rPr>
          <w:rFonts w:hint="cs"/>
          <w:rtl/>
        </w:rPr>
        <w:t>במסמך</w:t>
      </w:r>
      <w:r>
        <w:rPr>
          <w:rtl/>
        </w:rPr>
        <w:t xml:space="preserve"> </w:t>
      </w:r>
      <w:r>
        <w:rPr>
          <w:rFonts w:hint="cs"/>
          <w:rtl/>
        </w:rPr>
        <w:t xml:space="preserve">הבהרות </w:t>
      </w:r>
      <w:r>
        <w:rPr>
          <w:rtl/>
        </w:rPr>
        <w:t>זה</w:t>
      </w:r>
      <w:r>
        <w:rPr>
          <w:rFonts w:hint="cs"/>
          <w:rtl/>
        </w:rPr>
        <w:t>,</w:t>
      </w:r>
      <w:r>
        <w:rPr>
          <w:rtl/>
        </w:rPr>
        <w:t xml:space="preserve"> ולצרפו להצעה ביחד עם מסמכי המכרז.</w:t>
      </w:r>
    </w:p>
    <w:p w14:paraId="483270C1" w14:textId="77777777" w:rsidR="000E1050" w:rsidRDefault="000E1050" w:rsidP="00710AB7">
      <w:pPr>
        <w:spacing w:line="360" w:lineRule="auto"/>
        <w:jc w:val="both"/>
        <w:outlineLvl w:val="0"/>
        <w:rPr>
          <w:rtl/>
        </w:rPr>
      </w:pPr>
    </w:p>
    <w:p w14:paraId="521C8529" w14:textId="77777777" w:rsidR="00B13BB4" w:rsidRPr="00AB3EFC" w:rsidRDefault="00B13BB4" w:rsidP="00B13BB4">
      <w:pPr>
        <w:pStyle w:val="a3"/>
        <w:numPr>
          <w:ilvl w:val="0"/>
          <w:numId w:val="6"/>
        </w:numPr>
        <w:spacing w:line="360" w:lineRule="auto"/>
        <w:contextualSpacing/>
        <w:jc w:val="both"/>
        <w:rPr>
          <w:b/>
          <w:bCs/>
          <w:sz w:val="28"/>
          <w:szCs w:val="28"/>
          <w:u w:val="single"/>
        </w:rPr>
      </w:pPr>
      <w:r w:rsidRPr="00AB3EFC">
        <w:rPr>
          <w:rFonts w:hint="eastAsia"/>
          <w:bCs/>
          <w:sz w:val="28"/>
          <w:szCs w:val="28"/>
          <w:u w:val="single"/>
          <w:rtl/>
        </w:rPr>
        <w:t>שינויים</w:t>
      </w:r>
      <w:r w:rsidRPr="00AB3EFC">
        <w:rPr>
          <w:bCs/>
          <w:sz w:val="28"/>
          <w:szCs w:val="28"/>
          <w:u w:val="single"/>
          <w:rtl/>
        </w:rPr>
        <w:t xml:space="preserve"> </w:t>
      </w:r>
      <w:r w:rsidRPr="00AB3EFC">
        <w:rPr>
          <w:rFonts w:hint="eastAsia"/>
          <w:bCs/>
          <w:sz w:val="28"/>
          <w:szCs w:val="28"/>
          <w:u w:val="single"/>
          <w:rtl/>
        </w:rPr>
        <w:t>והבהרות</w:t>
      </w:r>
      <w:r w:rsidRPr="00AB3EFC">
        <w:rPr>
          <w:bCs/>
          <w:sz w:val="28"/>
          <w:szCs w:val="28"/>
          <w:u w:val="single"/>
          <w:rtl/>
        </w:rPr>
        <w:t xml:space="preserve"> </w:t>
      </w:r>
      <w:r w:rsidRPr="00AB3EFC">
        <w:rPr>
          <w:rFonts w:hint="eastAsia"/>
          <w:bCs/>
          <w:sz w:val="28"/>
          <w:szCs w:val="28"/>
          <w:u w:val="single"/>
          <w:rtl/>
        </w:rPr>
        <w:t>למסמכי</w:t>
      </w:r>
      <w:r w:rsidRPr="00AB3EFC">
        <w:rPr>
          <w:bCs/>
          <w:sz w:val="28"/>
          <w:szCs w:val="28"/>
          <w:u w:val="single"/>
          <w:rtl/>
        </w:rPr>
        <w:t xml:space="preserve"> </w:t>
      </w:r>
      <w:r w:rsidRPr="00AB3EFC">
        <w:rPr>
          <w:rFonts w:hint="eastAsia"/>
          <w:bCs/>
          <w:sz w:val="28"/>
          <w:szCs w:val="28"/>
          <w:u w:val="single"/>
          <w:rtl/>
        </w:rPr>
        <w:t>המכרז</w:t>
      </w:r>
      <w:r w:rsidRPr="00AB3EFC">
        <w:rPr>
          <w:bCs/>
          <w:sz w:val="28"/>
          <w:szCs w:val="28"/>
          <w:u w:val="single"/>
          <w:rtl/>
        </w:rPr>
        <w:t>:</w:t>
      </w:r>
    </w:p>
    <w:p w14:paraId="2B2D6910" w14:textId="77777777" w:rsidR="000E1050" w:rsidRPr="00AB3EFC" w:rsidRDefault="000E1050" w:rsidP="00E658B4">
      <w:pPr>
        <w:pStyle w:val="a3"/>
        <w:numPr>
          <w:ilvl w:val="0"/>
          <w:numId w:val="2"/>
        </w:numPr>
        <w:spacing w:line="360" w:lineRule="auto"/>
        <w:jc w:val="both"/>
        <w:outlineLvl w:val="0"/>
        <w:rPr>
          <w:b/>
          <w:bCs/>
        </w:rPr>
      </w:pPr>
      <w:r w:rsidRPr="00AB3EFC">
        <w:rPr>
          <w:rFonts w:hint="eastAsia"/>
          <w:b/>
          <w:bCs/>
          <w:rtl/>
        </w:rPr>
        <w:t>סעיף</w:t>
      </w:r>
      <w:r w:rsidRPr="00AB3EFC">
        <w:rPr>
          <w:b/>
          <w:bCs/>
          <w:rtl/>
        </w:rPr>
        <w:t xml:space="preserve"> 10 למסמכי המכרז בנושא </w:t>
      </w:r>
      <w:r w:rsidR="00C06F90" w:rsidRPr="00AB3EFC">
        <w:rPr>
          <w:rFonts w:hint="eastAsia"/>
          <w:b/>
          <w:bCs/>
          <w:rtl/>
        </w:rPr>
        <w:t>ה</w:t>
      </w:r>
      <w:r w:rsidRPr="00AB3EFC">
        <w:rPr>
          <w:rFonts w:hint="eastAsia"/>
          <w:b/>
          <w:bCs/>
          <w:rtl/>
        </w:rPr>
        <w:t>אומדן</w:t>
      </w:r>
      <w:r w:rsidRPr="00AB3EFC">
        <w:rPr>
          <w:b/>
          <w:bCs/>
          <w:rtl/>
        </w:rPr>
        <w:t xml:space="preserve"> </w:t>
      </w:r>
      <w:r w:rsidR="00E658B4" w:rsidRPr="00AB3EFC">
        <w:rPr>
          <w:rFonts w:hint="eastAsia"/>
          <w:b/>
          <w:bCs/>
          <w:rtl/>
        </w:rPr>
        <w:t>יתוקן</w:t>
      </w:r>
      <w:r w:rsidR="00E658B4" w:rsidRPr="00AB3EFC">
        <w:rPr>
          <w:b/>
          <w:bCs/>
          <w:rtl/>
        </w:rPr>
        <w:t xml:space="preserve"> </w:t>
      </w:r>
      <w:r w:rsidR="00E658B4" w:rsidRPr="00AB3EFC">
        <w:rPr>
          <w:rFonts w:hint="eastAsia"/>
          <w:b/>
          <w:bCs/>
          <w:rtl/>
        </w:rPr>
        <w:t>באופן</w:t>
      </w:r>
      <w:r w:rsidR="00E658B4" w:rsidRPr="00AB3EFC">
        <w:rPr>
          <w:b/>
          <w:bCs/>
          <w:rtl/>
        </w:rPr>
        <w:t xml:space="preserve"> </w:t>
      </w:r>
      <w:r w:rsidR="00E658B4" w:rsidRPr="00AB3EFC">
        <w:rPr>
          <w:rFonts w:hint="eastAsia"/>
          <w:b/>
          <w:bCs/>
          <w:rtl/>
        </w:rPr>
        <w:t>הבא</w:t>
      </w:r>
      <w:r w:rsidR="00E658B4" w:rsidRPr="00AB3EFC">
        <w:rPr>
          <w:b/>
          <w:bCs/>
          <w:rtl/>
        </w:rPr>
        <w:t>:</w:t>
      </w:r>
    </w:p>
    <w:p w14:paraId="08244543" w14:textId="77777777" w:rsidR="00E658B4" w:rsidRDefault="00E658B4" w:rsidP="00AB3EFC">
      <w:pPr>
        <w:pStyle w:val="a3"/>
        <w:numPr>
          <w:ilvl w:val="1"/>
          <w:numId w:val="2"/>
        </w:numPr>
        <w:spacing w:line="360" w:lineRule="auto"/>
        <w:jc w:val="both"/>
        <w:outlineLvl w:val="0"/>
      </w:pPr>
      <w:r>
        <w:rPr>
          <w:rFonts w:hint="cs"/>
          <w:rtl/>
        </w:rPr>
        <w:t>במקום הכותרת "אומדן" תבוא הכותרת: "תקרת המחיר המשוקללת".</w:t>
      </w:r>
    </w:p>
    <w:p w14:paraId="7281C286" w14:textId="77777777" w:rsidR="00E658B4" w:rsidRDefault="00E658B4" w:rsidP="00AB3EFC">
      <w:pPr>
        <w:pStyle w:val="a3"/>
        <w:numPr>
          <w:ilvl w:val="1"/>
          <w:numId w:val="2"/>
        </w:numPr>
        <w:spacing w:line="360" w:lineRule="auto"/>
        <w:jc w:val="both"/>
        <w:outlineLvl w:val="0"/>
      </w:pPr>
      <w:r>
        <w:rPr>
          <w:rFonts w:hint="cs"/>
          <w:rtl/>
        </w:rPr>
        <w:t>במקום המילים: "המשרד ערך אומדן לעלות שווי ההתקשרות, בהתאם לתקנה 17 א' לתקנות חובת המכרזים, התשנ"ג-1993 (להלן:"תקנות חובת המכרזים")". יבואו המילים: "המשרד קבע תקרת מחיר משוקללת</w:t>
      </w:r>
      <w:r w:rsidR="0008150B">
        <w:rPr>
          <w:rFonts w:hint="cs"/>
          <w:rtl/>
        </w:rPr>
        <w:t>".</w:t>
      </w:r>
    </w:p>
    <w:p w14:paraId="77108ECE" w14:textId="77777777" w:rsidR="0008150B" w:rsidRDefault="0008150B" w:rsidP="00AB3EFC">
      <w:pPr>
        <w:pStyle w:val="a3"/>
        <w:numPr>
          <w:ilvl w:val="1"/>
          <w:numId w:val="2"/>
        </w:numPr>
        <w:spacing w:line="360" w:lineRule="auto"/>
        <w:jc w:val="both"/>
        <w:outlineLvl w:val="0"/>
      </w:pPr>
      <w:r>
        <w:rPr>
          <w:rFonts w:hint="cs"/>
          <w:rtl/>
        </w:rPr>
        <w:t>סעיף 10.1 יתוקן באופן הבא: במקום המילים: "הצעות הגבוהות מהאמדן", יבואו המילים: "הצעות הגבוהות מתקרת המחיר המשוקללת".</w:t>
      </w:r>
    </w:p>
    <w:p w14:paraId="5143660D" w14:textId="77777777" w:rsidR="0008150B" w:rsidRDefault="0008150B" w:rsidP="00AB3EFC">
      <w:pPr>
        <w:pStyle w:val="a3"/>
        <w:numPr>
          <w:ilvl w:val="1"/>
          <w:numId w:val="2"/>
        </w:numPr>
        <w:spacing w:line="360" w:lineRule="auto"/>
        <w:jc w:val="both"/>
        <w:outlineLvl w:val="0"/>
      </w:pPr>
      <w:r>
        <w:rPr>
          <w:rFonts w:hint="cs"/>
          <w:rtl/>
        </w:rPr>
        <w:t>סעיף 10.2 יתוקן באופן הבא: בשורה השניה במקום המילים:"גבוהות מהאומדן", יבואו המילים: "גבוהות מתקרת המחיר המשוקללת".</w:t>
      </w:r>
    </w:p>
    <w:p w14:paraId="21AEEC3F" w14:textId="77777777" w:rsidR="0008150B" w:rsidRDefault="0008150B" w:rsidP="00AB3EFC">
      <w:pPr>
        <w:pStyle w:val="a3"/>
        <w:numPr>
          <w:ilvl w:val="1"/>
          <w:numId w:val="2"/>
        </w:numPr>
        <w:spacing w:line="360" w:lineRule="auto"/>
        <w:jc w:val="both"/>
        <w:outlineLvl w:val="0"/>
      </w:pPr>
      <w:r>
        <w:rPr>
          <w:rFonts w:hint="cs"/>
          <w:rtl/>
        </w:rPr>
        <w:t>סעיף 10.3 יתוקן באופן הבא: במקום המילים: "חורגת מגבולות האומדן", יבואו המילים: "חורגת מגבולות תקרת המחיר המשוקללת".</w:t>
      </w:r>
    </w:p>
    <w:p w14:paraId="4EA9F976" w14:textId="77777777" w:rsidR="00176E93" w:rsidRDefault="00176E93" w:rsidP="00AB3EFC">
      <w:pPr>
        <w:spacing w:line="360" w:lineRule="auto"/>
        <w:jc w:val="both"/>
        <w:outlineLvl w:val="0"/>
      </w:pPr>
    </w:p>
    <w:p w14:paraId="69D41621" w14:textId="77777777" w:rsidR="00980A03" w:rsidRDefault="00980A03" w:rsidP="00980A03">
      <w:pPr>
        <w:pStyle w:val="a3"/>
        <w:numPr>
          <w:ilvl w:val="0"/>
          <w:numId w:val="2"/>
        </w:numPr>
        <w:spacing w:line="360" w:lineRule="auto"/>
        <w:jc w:val="both"/>
        <w:outlineLvl w:val="0"/>
      </w:pPr>
      <w:r>
        <w:rPr>
          <w:rFonts w:hint="cs"/>
          <w:rtl/>
        </w:rPr>
        <w:t>סעיף 12.2.1 יתוקן באופן הבא: "יובהר, כי אין מניעה כי כל הדירות המוצעות תהיינה דירות ליחידים. כמו כן, יובהר כי ניקוד האיכות שיינת</w:t>
      </w:r>
      <w:r>
        <w:rPr>
          <w:rFonts w:hint="eastAsia"/>
          <w:rtl/>
        </w:rPr>
        <w:t>ן</w:t>
      </w:r>
      <w:r>
        <w:rPr>
          <w:rFonts w:hint="cs"/>
          <w:rtl/>
        </w:rPr>
        <w:t xml:space="preserve"> לדירת יחיד יהא זהה לניקוד שיינת</w:t>
      </w:r>
      <w:r>
        <w:rPr>
          <w:rFonts w:hint="eastAsia"/>
          <w:rtl/>
        </w:rPr>
        <w:t>ן</w:t>
      </w:r>
      <w:r>
        <w:rPr>
          <w:rFonts w:hint="cs"/>
          <w:rtl/>
        </w:rPr>
        <w:t xml:space="preserve"> לדירה לזוגות."</w:t>
      </w:r>
    </w:p>
    <w:p w14:paraId="0861F045" w14:textId="77777777" w:rsidR="00980A03" w:rsidRPr="00980A03" w:rsidRDefault="00980A03" w:rsidP="00A33C88">
      <w:pPr>
        <w:pStyle w:val="a3"/>
        <w:spacing w:line="360" w:lineRule="auto"/>
        <w:ind w:left="360"/>
        <w:jc w:val="both"/>
        <w:outlineLvl w:val="0"/>
        <w:rPr>
          <w:rFonts w:hint="cs"/>
        </w:rPr>
      </w:pPr>
    </w:p>
    <w:p w14:paraId="304B3958" w14:textId="14E27CFC" w:rsidR="000E1050" w:rsidRDefault="000E1050" w:rsidP="00AF0B8E">
      <w:pPr>
        <w:pStyle w:val="a3"/>
        <w:numPr>
          <w:ilvl w:val="0"/>
          <w:numId w:val="2"/>
        </w:numPr>
        <w:spacing w:line="360" w:lineRule="auto"/>
        <w:jc w:val="both"/>
        <w:outlineLvl w:val="0"/>
        <w:rPr>
          <w:rFonts w:hint="cs"/>
        </w:rPr>
      </w:pPr>
      <w:r w:rsidRPr="00AB3EFC">
        <w:rPr>
          <w:rFonts w:hint="eastAsia"/>
          <w:b/>
          <w:bCs/>
          <w:rtl/>
        </w:rPr>
        <w:t>סעיף</w:t>
      </w:r>
      <w:r w:rsidRPr="00AB3EFC">
        <w:rPr>
          <w:b/>
          <w:bCs/>
          <w:rtl/>
        </w:rPr>
        <w:t xml:space="preserve"> 18.5 למסמכי המכרז </w:t>
      </w:r>
      <w:r w:rsidR="00E658B4" w:rsidRPr="00AB3EFC">
        <w:rPr>
          <w:rFonts w:hint="eastAsia"/>
          <w:b/>
          <w:bCs/>
          <w:rtl/>
        </w:rPr>
        <w:t>יתוקן</w:t>
      </w:r>
      <w:r w:rsidR="00E658B4" w:rsidRPr="00AB3EFC">
        <w:rPr>
          <w:b/>
          <w:bCs/>
          <w:rtl/>
        </w:rPr>
        <w:t xml:space="preserve"> </w:t>
      </w:r>
      <w:r w:rsidR="00E658B4" w:rsidRPr="00AB3EFC">
        <w:rPr>
          <w:rFonts w:hint="eastAsia"/>
          <w:b/>
          <w:bCs/>
          <w:rtl/>
        </w:rPr>
        <w:t>באופן</w:t>
      </w:r>
      <w:r w:rsidR="00E658B4" w:rsidRPr="00AB3EFC">
        <w:rPr>
          <w:b/>
          <w:bCs/>
          <w:rtl/>
        </w:rPr>
        <w:t xml:space="preserve"> </w:t>
      </w:r>
      <w:r w:rsidR="00E658B4" w:rsidRPr="00AB3EFC">
        <w:rPr>
          <w:rFonts w:hint="eastAsia"/>
          <w:b/>
          <w:bCs/>
          <w:rtl/>
        </w:rPr>
        <w:t>הבא</w:t>
      </w:r>
      <w:r w:rsidR="00E658B4">
        <w:rPr>
          <w:rFonts w:hint="cs"/>
          <w:rtl/>
        </w:rPr>
        <w:t>: במקום המילים: "הצעות הגבוהות מהאומדן האמור תדחנה" יבואו המילים: "הצעות הגבוהות מתקרת המחיר המשוקללת תיפסלנה</w:t>
      </w:r>
      <w:r w:rsidR="00AB3EFC">
        <w:rPr>
          <w:rFonts w:hint="cs"/>
          <w:rtl/>
        </w:rPr>
        <w:t xml:space="preserve">. עם זאת, למשרד שמורה זכות ברירה במידה וכל ההצעות של המציעים אשר עמדו בתנאי הסף גבוהות מתקרת המחיר, רשאית וועדת המכרזים לפנות אל המציעים האמורים ולמסור להם כי הם רשאים להגיש במועד שתורה הוועדה הצעה סופית ביחס למחיר הצעתם בתנאים המטיבים עם המשרד לעומת הצעתם המקורית. במידה וכל ההצעות גבוהות מתקרת המחיר, תהיה רשאית </w:t>
      </w:r>
      <w:r w:rsidR="00AF0B8E">
        <w:rPr>
          <w:rFonts w:hint="cs"/>
          <w:rtl/>
        </w:rPr>
        <w:t xml:space="preserve">וועדת המכרזים </w:t>
      </w:r>
      <w:r w:rsidR="00AB3EFC">
        <w:rPr>
          <w:rFonts w:hint="cs"/>
          <w:rtl/>
        </w:rPr>
        <w:t>לקבוע הצעה כזוכה גם אם היא חורגת מתקרת המחיר לאחר שתערוך בירור עם המציע ומנימוקים שירשמו בפרוטוקול</w:t>
      </w:r>
      <w:r w:rsidR="00E658B4">
        <w:rPr>
          <w:rFonts w:hint="cs"/>
          <w:rtl/>
        </w:rPr>
        <w:t>".</w:t>
      </w:r>
    </w:p>
    <w:p w14:paraId="50E3BA3D" w14:textId="77777777" w:rsidR="00A33C88" w:rsidRDefault="00A33C88" w:rsidP="00A33C88">
      <w:pPr>
        <w:pStyle w:val="a3"/>
        <w:rPr>
          <w:rFonts w:hint="cs"/>
          <w:rtl/>
        </w:rPr>
      </w:pPr>
    </w:p>
    <w:p w14:paraId="4B6C84C2" w14:textId="77777777" w:rsidR="00A33C88" w:rsidRDefault="00A33C88" w:rsidP="00A33C88">
      <w:pPr>
        <w:pStyle w:val="a3"/>
        <w:numPr>
          <w:ilvl w:val="0"/>
          <w:numId w:val="2"/>
        </w:numPr>
        <w:spacing w:line="360" w:lineRule="auto"/>
        <w:jc w:val="both"/>
        <w:outlineLvl w:val="0"/>
        <w:rPr>
          <w:sz w:val="28"/>
          <w:szCs w:val="28"/>
        </w:rPr>
      </w:pPr>
      <w:r>
        <w:rPr>
          <w:rFonts w:hint="cs"/>
          <w:sz w:val="28"/>
          <w:szCs w:val="28"/>
          <w:rtl/>
        </w:rPr>
        <w:lastRenderedPageBreak/>
        <w:t>במקום סעיף 18.6 יופיע הנוסח הבא:</w:t>
      </w:r>
    </w:p>
    <w:p w14:paraId="1D2DF513" w14:textId="77777777" w:rsidR="00A33C88" w:rsidRDefault="00A33C88" w:rsidP="00A33C88">
      <w:pPr>
        <w:pStyle w:val="a3"/>
        <w:numPr>
          <w:ilvl w:val="1"/>
          <w:numId w:val="2"/>
        </w:numPr>
        <w:spacing w:line="360" w:lineRule="auto"/>
        <w:jc w:val="both"/>
      </w:pPr>
      <w:r>
        <w:rPr>
          <w:rFonts w:hint="cs"/>
          <w:rtl/>
        </w:rPr>
        <w:t xml:space="preserve">ציוני העלות ייקבעו ע"פ החישוב הבא: </w:t>
      </w:r>
    </w:p>
    <w:p w14:paraId="071F9147" w14:textId="77777777" w:rsidR="00A33C88" w:rsidRDefault="00A33C88" w:rsidP="00A33C88">
      <w:pPr>
        <w:spacing w:line="360" w:lineRule="auto"/>
        <w:jc w:val="both"/>
        <w:rPr>
          <w:rtl/>
        </w:rPr>
      </w:pPr>
    </w:p>
    <w:p w14:paraId="61150D2F" w14:textId="6171DB28" w:rsidR="00A33C88" w:rsidRDefault="00A33C88" w:rsidP="00EE0A0C">
      <w:pPr>
        <w:spacing w:line="360" w:lineRule="auto"/>
        <w:ind w:left="972"/>
        <w:rPr>
          <w:rtl/>
        </w:rPr>
      </w:pPr>
      <w:r>
        <w:rPr>
          <w:rFonts w:hint="cs"/>
          <w:rtl/>
        </w:rPr>
        <w:t xml:space="preserve">אחוז ההנחה עבור </w:t>
      </w:r>
      <w:r w:rsidRPr="004547DB">
        <w:rPr>
          <w:rFonts w:hint="cs"/>
          <w:sz w:val="28"/>
          <w:szCs w:val="28"/>
          <w:rtl/>
        </w:rPr>
        <w:t>שכירת דירת יחיד</w:t>
      </w:r>
      <w:r w:rsidR="00EE0A0C">
        <w:rPr>
          <w:rFonts w:hint="cs"/>
          <w:sz w:val="28"/>
          <w:szCs w:val="28"/>
          <w:rtl/>
        </w:rPr>
        <w:t>/זוג</w:t>
      </w:r>
      <w:r w:rsidRPr="004547DB">
        <w:rPr>
          <w:rFonts w:hint="cs"/>
          <w:sz w:val="28"/>
          <w:szCs w:val="28"/>
          <w:rtl/>
        </w:rPr>
        <w:t xml:space="preserve"> </w:t>
      </w:r>
      <w:r>
        <w:rPr>
          <w:rFonts w:hint="cs"/>
          <w:rtl/>
        </w:rPr>
        <w:t>הגבוה ביותר</w:t>
      </w:r>
      <w:r w:rsidRPr="00D937E1">
        <w:rPr>
          <w:rtl/>
        </w:rPr>
        <w:t xml:space="preserve"> </w:t>
      </w:r>
      <w:r>
        <w:rPr>
          <w:rFonts w:hint="cs"/>
          <w:rtl/>
        </w:rPr>
        <w:t>יקבל</w:t>
      </w:r>
      <w:r w:rsidRPr="00D937E1">
        <w:rPr>
          <w:rFonts w:hint="cs"/>
          <w:rtl/>
        </w:rPr>
        <w:t xml:space="preserve"> </w:t>
      </w:r>
      <w:r w:rsidRPr="00D937E1">
        <w:rPr>
          <w:rtl/>
        </w:rPr>
        <w:t>ציון 100</w:t>
      </w:r>
      <w:r w:rsidRPr="00D937E1">
        <w:rPr>
          <w:rFonts w:hint="cs"/>
          <w:rtl/>
        </w:rPr>
        <w:t>%</w:t>
      </w:r>
      <w:r w:rsidRPr="00D937E1">
        <w:rPr>
          <w:rtl/>
        </w:rPr>
        <w:t xml:space="preserve">, ולשאר ההצעות ציון נמוך יותר השווה ביחסו ליחס שבין כל הצעה והצעה, וההצעה </w:t>
      </w:r>
      <w:r>
        <w:rPr>
          <w:rFonts w:hint="cs"/>
          <w:rtl/>
        </w:rPr>
        <w:t>הגבוהה</w:t>
      </w:r>
      <w:r w:rsidRPr="00D937E1">
        <w:rPr>
          <w:rtl/>
        </w:rPr>
        <w:t xml:space="preserve"> ביותר על פי הנוסחה הבאה:</w:t>
      </w:r>
    </w:p>
    <w:p w14:paraId="7FA7AD58" w14:textId="77777777" w:rsidR="00A33C88" w:rsidRPr="00D937E1" w:rsidRDefault="00A33C88" w:rsidP="00A33C88">
      <w:pPr>
        <w:spacing w:line="360" w:lineRule="auto"/>
        <w:ind w:left="972"/>
        <w:jc w:val="both"/>
      </w:pPr>
    </w:p>
    <w:p w14:paraId="5EB21109" w14:textId="77777777" w:rsidR="00A33C88" w:rsidRPr="005E54A6" w:rsidRDefault="00A33C88" w:rsidP="00A33C88">
      <w:pPr>
        <w:spacing w:line="360" w:lineRule="auto"/>
        <w:jc w:val="both"/>
        <w:rPr>
          <w:rFonts w:ascii="Arial" w:hAnsi="Arial"/>
          <w:rtl/>
        </w:rPr>
      </w:pPr>
    </w:p>
    <w:p w14:paraId="70448113" w14:textId="77777777" w:rsidR="00A33C88" w:rsidRPr="00B92740" w:rsidRDefault="00A33C88" w:rsidP="00A33C88">
      <w:pPr>
        <w:spacing w:line="360" w:lineRule="auto"/>
        <w:jc w:val="center"/>
        <w:rPr>
          <w:rFonts w:ascii="Arial" w:hAnsi="Arial"/>
          <w:rtl/>
        </w:rPr>
      </w:pPr>
      <w:r>
        <w:rPr>
          <w:rFonts w:ascii="Arial" w:hAnsi="Arial" w:hint="cs"/>
          <w:rtl/>
        </w:rPr>
        <w:t xml:space="preserve">    שיעור ההנחה בהצעה</w:t>
      </w:r>
    </w:p>
    <w:p w14:paraId="0F18AAF2" w14:textId="77777777" w:rsidR="00A33C88" w:rsidRDefault="00A33C88" w:rsidP="00A33C88">
      <w:pPr>
        <w:spacing w:line="360" w:lineRule="auto"/>
        <w:ind w:left="927"/>
        <w:jc w:val="both"/>
        <w:rPr>
          <w:rFonts w:ascii="Arial" w:hAnsi="Arial"/>
        </w:rPr>
      </w:pPr>
      <w:r w:rsidRPr="00B92740">
        <w:rPr>
          <w:rFonts w:ascii="Arial" w:hAnsi="Arial" w:hint="cs"/>
          <w:rtl/>
        </w:rPr>
        <w:t xml:space="preserve">שקלול </w:t>
      </w:r>
      <w:r w:rsidRPr="00B92740">
        <w:rPr>
          <w:rFonts w:ascii="Arial" w:hAnsi="Arial"/>
          <w:rtl/>
        </w:rPr>
        <w:t xml:space="preserve"> עלות ההצעה  =</w:t>
      </w:r>
      <w:r>
        <w:rPr>
          <w:rFonts w:ascii="Arial" w:hAnsi="Arial" w:hint="cs"/>
          <w:rtl/>
        </w:rPr>
        <w:t xml:space="preserve"> </w:t>
      </w:r>
      <w:r w:rsidRPr="00B92740">
        <w:rPr>
          <w:rFonts w:ascii="Arial" w:hAnsi="Arial"/>
          <w:rtl/>
        </w:rPr>
        <w:t xml:space="preserve">  ------------------------  </w:t>
      </w:r>
      <w:r>
        <w:rPr>
          <w:rFonts w:ascii="Arial" w:hAnsi="Arial" w:hint="cs"/>
          <w:rtl/>
        </w:rPr>
        <w:t>=</w:t>
      </w:r>
      <w:r>
        <w:rPr>
          <w:rFonts w:ascii="Arial" w:hAnsi="Arial"/>
        </w:rPr>
        <w:t>A</w:t>
      </w:r>
    </w:p>
    <w:p w14:paraId="4062AEE6" w14:textId="77777777" w:rsidR="00A33C88" w:rsidRPr="00B92740" w:rsidRDefault="00A33C88" w:rsidP="00A33C88">
      <w:pPr>
        <w:spacing w:line="360" w:lineRule="auto"/>
        <w:jc w:val="center"/>
        <w:rPr>
          <w:rFonts w:ascii="Arial" w:hAnsi="Arial"/>
        </w:rPr>
      </w:pPr>
      <w:r>
        <w:rPr>
          <w:rFonts w:ascii="Arial" w:hAnsi="Arial" w:hint="cs"/>
          <w:rtl/>
        </w:rPr>
        <w:t>שיעור ההנחה הגבוה ביותר</w:t>
      </w:r>
    </w:p>
    <w:p w14:paraId="1A669425" w14:textId="77777777" w:rsidR="00176E93" w:rsidRDefault="00176E93" w:rsidP="00AB3EFC">
      <w:pPr>
        <w:spacing w:line="360" w:lineRule="auto"/>
        <w:jc w:val="both"/>
        <w:outlineLvl w:val="0"/>
        <w:rPr>
          <w:rFonts w:hint="cs"/>
        </w:rPr>
      </w:pPr>
    </w:p>
    <w:p w14:paraId="6C4E1220" w14:textId="77777777" w:rsidR="00176E93" w:rsidRDefault="009D21D9" w:rsidP="00AB3EFC">
      <w:pPr>
        <w:pStyle w:val="a3"/>
        <w:numPr>
          <w:ilvl w:val="0"/>
          <w:numId w:val="2"/>
        </w:numPr>
        <w:spacing w:line="360" w:lineRule="auto"/>
        <w:jc w:val="both"/>
        <w:outlineLvl w:val="0"/>
      </w:pPr>
      <w:r w:rsidRPr="00AB3EFC">
        <w:rPr>
          <w:rFonts w:hint="eastAsia"/>
          <w:b/>
          <w:bCs/>
          <w:sz w:val="28"/>
          <w:szCs w:val="28"/>
          <w:rtl/>
        </w:rPr>
        <w:t>לאחר</w:t>
      </w:r>
      <w:r w:rsidRPr="00AB3EFC">
        <w:rPr>
          <w:b/>
          <w:bCs/>
          <w:sz w:val="28"/>
          <w:szCs w:val="28"/>
          <w:rtl/>
        </w:rPr>
        <w:t xml:space="preserve"> </w:t>
      </w:r>
      <w:r w:rsidRPr="00AB3EFC">
        <w:rPr>
          <w:rFonts w:hint="eastAsia"/>
          <w:b/>
          <w:bCs/>
          <w:sz w:val="28"/>
          <w:szCs w:val="28"/>
          <w:rtl/>
        </w:rPr>
        <w:t>סעיף</w:t>
      </w:r>
      <w:r w:rsidRPr="00AB3EFC">
        <w:rPr>
          <w:b/>
          <w:bCs/>
          <w:sz w:val="28"/>
          <w:szCs w:val="28"/>
          <w:rtl/>
        </w:rPr>
        <w:t xml:space="preserve"> 18.9 יתווסף סעיף נוסף: </w:t>
      </w:r>
      <w:r>
        <w:rPr>
          <w:rFonts w:hint="cs"/>
          <w:b/>
          <w:bCs/>
          <w:sz w:val="28"/>
          <w:szCs w:val="28"/>
          <w:rtl/>
        </w:rPr>
        <w:t xml:space="preserve">סעיף </w:t>
      </w:r>
      <w:r>
        <w:rPr>
          <w:rFonts w:hint="cs"/>
          <w:sz w:val="28"/>
          <w:szCs w:val="28"/>
          <w:rtl/>
        </w:rPr>
        <w:t>18.10 וניסוחו יהיה "</w:t>
      </w:r>
      <w:r>
        <w:rPr>
          <w:rFonts w:hint="cs"/>
          <w:rtl/>
        </w:rPr>
        <w:t xml:space="preserve">במידה ויתקבל תקציב נוסף, המשרד שומר לעצמו את הזכות לבחור בהצעה בעלת הציון המשוקלל </w:t>
      </w:r>
      <w:r w:rsidR="00176E93">
        <w:rPr>
          <w:rFonts w:hint="cs"/>
          <w:rtl/>
        </w:rPr>
        <w:t>(</w:t>
      </w:r>
      <w:r>
        <w:rPr>
          <w:rFonts w:hint="cs"/>
          <w:rtl/>
        </w:rPr>
        <w:t xml:space="preserve">איכות </w:t>
      </w:r>
      <w:r w:rsidR="00176E93">
        <w:rPr>
          <w:rFonts w:hint="cs"/>
          <w:rtl/>
        </w:rPr>
        <w:t>ו</w:t>
      </w:r>
      <w:r>
        <w:rPr>
          <w:rFonts w:hint="cs"/>
          <w:rtl/>
        </w:rPr>
        <w:t>מחיר</w:t>
      </w:r>
      <w:r w:rsidR="00176E93">
        <w:rPr>
          <w:rFonts w:hint="cs"/>
          <w:rtl/>
        </w:rPr>
        <w:t>)</w:t>
      </w:r>
      <w:r>
        <w:rPr>
          <w:rFonts w:hint="cs"/>
          <w:rtl/>
        </w:rPr>
        <w:t xml:space="preserve"> </w:t>
      </w:r>
      <w:r w:rsidR="00176E93">
        <w:rPr>
          <w:rFonts w:hint="cs"/>
          <w:rtl/>
        </w:rPr>
        <w:t xml:space="preserve">הגבוהה ביותר, </w:t>
      </w:r>
      <w:r>
        <w:rPr>
          <w:rFonts w:hint="cs"/>
          <w:rtl/>
        </w:rPr>
        <w:t>אשר הגיעה למקום השני (לאחר ההצעה הזוכה) כהצעה זוכה נוספת ".</w:t>
      </w:r>
    </w:p>
    <w:p w14:paraId="0A1A48CB" w14:textId="77777777" w:rsidR="00176E93" w:rsidRDefault="00176E93" w:rsidP="00AB3EFC">
      <w:pPr>
        <w:pStyle w:val="a3"/>
        <w:rPr>
          <w:rtl/>
        </w:rPr>
      </w:pPr>
    </w:p>
    <w:p w14:paraId="2D674E44" w14:textId="5FC8A195" w:rsidR="00176E93" w:rsidRPr="00AB3EFC" w:rsidRDefault="00176E93" w:rsidP="00554E97">
      <w:pPr>
        <w:pStyle w:val="a3"/>
        <w:numPr>
          <w:ilvl w:val="0"/>
          <w:numId w:val="2"/>
        </w:numPr>
        <w:spacing w:line="360" w:lineRule="auto"/>
        <w:jc w:val="both"/>
        <w:outlineLvl w:val="0"/>
        <w:rPr>
          <w:rtl/>
        </w:rPr>
      </w:pPr>
      <w:r>
        <w:rPr>
          <w:rFonts w:ascii="Arial" w:hAnsi="Arial" w:hint="cs"/>
          <w:rtl/>
        </w:rPr>
        <w:t>סעיף 27.5 למכרז יתוקן באופן הבא: "</w:t>
      </w:r>
      <w:r w:rsidRPr="00397F7A">
        <w:rPr>
          <w:rFonts w:ascii="Arial" w:hAnsi="Arial" w:hint="cs"/>
          <w:rtl/>
        </w:rPr>
        <w:t>המועד האחרון להגשת הצעות</w:t>
      </w:r>
      <w:r>
        <w:rPr>
          <w:rFonts w:ascii="Arial" w:hAnsi="Arial" w:hint="cs"/>
          <w:rtl/>
        </w:rPr>
        <w:t xml:space="preserve"> </w:t>
      </w:r>
      <w:r w:rsidRPr="00397F7A">
        <w:rPr>
          <w:rFonts w:ascii="Arial" w:hAnsi="Arial" w:hint="cs"/>
          <w:rtl/>
        </w:rPr>
        <w:t xml:space="preserve">הינו עד יום </w:t>
      </w:r>
      <w:r w:rsidR="00554E97">
        <w:rPr>
          <w:rFonts w:ascii="Arial" w:hAnsi="Arial" w:hint="cs"/>
          <w:rtl/>
        </w:rPr>
        <w:t>19</w:t>
      </w:r>
      <w:r>
        <w:rPr>
          <w:rFonts w:ascii="Arial" w:hAnsi="Arial" w:hint="cs"/>
          <w:rtl/>
        </w:rPr>
        <w:t>/9/2016</w:t>
      </w:r>
      <w:r w:rsidRPr="00397F7A">
        <w:rPr>
          <w:rFonts w:ascii="Arial" w:hAnsi="Arial" w:hint="cs"/>
          <w:rtl/>
        </w:rPr>
        <w:t xml:space="preserve"> </w:t>
      </w:r>
      <w:r>
        <w:rPr>
          <w:rFonts w:ascii="Arial" w:hAnsi="Arial" w:hint="cs"/>
          <w:rtl/>
        </w:rPr>
        <w:t>עד ה</w:t>
      </w:r>
      <w:r w:rsidRPr="00397F7A">
        <w:rPr>
          <w:rFonts w:ascii="Arial" w:hAnsi="Arial" w:hint="cs"/>
          <w:rtl/>
        </w:rPr>
        <w:t xml:space="preserve">שעה </w:t>
      </w:r>
      <w:r>
        <w:rPr>
          <w:rFonts w:ascii="Arial" w:hAnsi="Arial" w:hint="cs"/>
          <w:rtl/>
        </w:rPr>
        <w:t>12:00. הצעות שלא תהיינה בתיבת המכרזים עד התאריך והשעה האמורים לעיל, תיפסלנה".</w:t>
      </w:r>
    </w:p>
    <w:p w14:paraId="6F325B38" w14:textId="77777777" w:rsidR="00176E93" w:rsidRDefault="00176E93" w:rsidP="00AB3EFC">
      <w:pPr>
        <w:pStyle w:val="a3"/>
        <w:rPr>
          <w:rtl/>
        </w:rPr>
      </w:pPr>
    </w:p>
    <w:p w14:paraId="79E26F59" w14:textId="77777777" w:rsidR="00176E93" w:rsidRDefault="00176E93" w:rsidP="00AB3EFC">
      <w:pPr>
        <w:pStyle w:val="a3"/>
        <w:numPr>
          <w:ilvl w:val="0"/>
          <w:numId w:val="2"/>
        </w:numPr>
        <w:spacing w:line="360" w:lineRule="auto"/>
        <w:jc w:val="both"/>
        <w:outlineLvl w:val="0"/>
      </w:pPr>
      <w:r>
        <w:rPr>
          <w:rFonts w:hint="cs"/>
          <w:rtl/>
        </w:rPr>
        <w:t xml:space="preserve">סעיף 27.7 למכרז יתוקן באופן הבא: </w:t>
      </w:r>
      <w:r>
        <w:rPr>
          <w:rFonts w:ascii="Arial" w:hAnsi="Arial" w:hint="cs"/>
          <w:rtl/>
        </w:rPr>
        <w:t>"</w:t>
      </w:r>
      <w:r w:rsidRPr="00397F7A">
        <w:rPr>
          <w:rFonts w:ascii="Arial" w:hAnsi="Arial" w:hint="cs"/>
          <w:rtl/>
        </w:rPr>
        <w:t>מציע שיש לו שאלות, הערות או השגות בקשר לתנאי המכרז, מסמכי המכרז או כל חלק מהם מוזמן</w:t>
      </w:r>
      <w:r w:rsidRPr="00397F7A">
        <w:rPr>
          <w:rFonts w:ascii="Arial" w:hAnsi="Arial"/>
          <w:rtl/>
        </w:rPr>
        <w:t xml:space="preserve"> לפנות</w:t>
      </w:r>
      <w:r w:rsidRPr="00397F7A">
        <w:rPr>
          <w:rFonts w:ascii="Arial" w:hAnsi="Arial" w:hint="cs"/>
          <w:rtl/>
        </w:rPr>
        <w:t xml:space="preserve"> בכתב בדוא"ל בלבד</w:t>
      </w:r>
      <w:r w:rsidRPr="00397F7A">
        <w:rPr>
          <w:rFonts w:ascii="Arial" w:hAnsi="Arial"/>
          <w:rtl/>
        </w:rPr>
        <w:t xml:space="preserve"> </w:t>
      </w:r>
      <w:r w:rsidRPr="00397F7A">
        <w:rPr>
          <w:rFonts w:ascii="Arial" w:hAnsi="Arial" w:hint="cs"/>
          <w:rtl/>
        </w:rPr>
        <w:t xml:space="preserve">אל </w:t>
      </w:r>
      <w:r>
        <w:rPr>
          <w:rFonts w:ascii="Arial" w:hAnsi="Arial" w:hint="cs"/>
          <w:rtl/>
        </w:rPr>
        <w:t>מר קובי אריאלי, ממונה תקציבים ומחקרים מינהל הסיוע בדיור</w:t>
      </w:r>
      <w:r w:rsidRPr="00397F7A">
        <w:rPr>
          <w:rFonts w:ascii="Arial" w:hAnsi="Arial" w:hint="cs"/>
          <w:rtl/>
        </w:rPr>
        <w:t xml:space="preserve">, בדוא"ל:  </w:t>
      </w:r>
      <w:hyperlink r:id="rId11" w:history="1">
        <w:r w:rsidRPr="000649CF">
          <w:rPr>
            <w:rStyle w:val="Hyperlink"/>
            <w:rFonts w:ascii="Arial" w:hAnsi="Arial"/>
          </w:rPr>
          <w:t>kobia@moch.gov.il</w:t>
        </w:r>
      </w:hyperlink>
      <w:r>
        <w:rPr>
          <w:rFonts w:ascii="Arial" w:hAnsi="Arial" w:hint="cs"/>
          <w:rtl/>
        </w:rPr>
        <w:t xml:space="preserve"> </w:t>
      </w:r>
      <w:r>
        <w:rPr>
          <w:rFonts w:ascii="Arial" w:hAnsi="Arial" w:hint="cs"/>
          <w:b/>
          <w:bCs/>
          <w:rtl/>
        </w:rPr>
        <w:t>עד ליום 14/7/2016 עד לשעה 12:00</w:t>
      </w:r>
      <w:r>
        <w:rPr>
          <w:rFonts w:ascii="Arial" w:hAnsi="Arial" w:hint="cs"/>
          <w:rtl/>
        </w:rPr>
        <w:t xml:space="preserve">. </w:t>
      </w:r>
      <w:r w:rsidRPr="00397F7A">
        <w:rPr>
          <w:rFonts w:ascii="Arial" w:hAnsi="Arial" w:hint="cs"/>
          <w:rtl/>
        </w:rPr>
        <w:t xml:space="preserve">הפנייה תכלול את שם המציע, שם הפונה מטעמו, מען המציע ומספרי הטלפון הפקס והדוא"ל שלו. </w:t>
      </w:r>
      <w:r w:rsidRPr="00397F7A">
        <w:rPr>
          <w:rFonts w:ascii="Arial" w:hAnsi="Arial"/>
          <w:rtl/>
        </w:rPr>
        <w:t>לא יענו פניות טלפוניות או אחרות</w:t>
      </w:r>
      <w:r w:rsidRPr="00397F7A">
        <w:rPr>
          <w:rFonts w:ascii="Arial" w:hAnsi="Arial" w:hint="cs"/>
          <w:rtl/>
        </w:rPr>
        <w:t xml:space="preserve"> וכן פניות ש</w:t>
      </w:r>
      <w:r>
        <w:rPr>
          <w:rFonts w:ascii="Arial" w:hAnsi="Arial" w:hint="cs"/>
          <w:rtl/>
        </w:rPr>
        <w:t>ת</w:t>
      </w:r>
      <w:r w:rsidRPr="00397F7A">
        <w:rPr>
          <w:rFonts w:ascii="Arial" w:hAnsi="Arial" w:hint="cs"/>
          <w:rtl/>
        </w:rPr>
        <w:t>תקבל</w:t>
      </w:r>
      <w:r>
        <w:rPr>
          <w:rFonts w:ascii="Arial" w:hAnsi="Arial" w:hint="cs"/>
          <w:rtl/>
        </w:rPr>
        <w:t>נה</w:t>
      </w:r>
      <w:r w:rsidRPr="00397F7A">
        <w:rPr>
          <w:rFonts w:ascii="Arial" w:hAnsi="Arial" w:hint="cs"/>
          <w:rtl/>
        </w:rPr>
        <w:t xml:space="preserve"> לאחר המועד האמור. </w:t>
      </w:r>
      <w:r w:rsidRPr="00397F7A">
        <w:rPr>
          <w:rFonts w:ascii="Arial" w:hAnsi="Arial"/>
          <w:rtl/>
        </w:rPr>
        <w:t xml:space="preserve">על המציע לוודא הגעת השאלות, בטלפון מס'  </w:t>
      </w:r>
      <w:r>
        <w:rPr>
          <w:rFonts w:ascii="Arial" w:hAnsi="Arial" w:hint="cs"/>
          <w:rtl/>
        </w:rPr>
        <w:t>02-5847632"</w:t>
      </w:r>
      <w:r w:rsidRPr="00397F7A">
        <w:rPr>
          <w:rFonts w:ascii="Arial" w:hAnsi="Arial"/>
          <w:rtl/>
        </w:rPr>
        <w:t>.</w:t>
      </w:r>
    </w:p>
    <w:p w14:paraId="7ED69AD8" w14:textId="77777777" w:rsidR="00176E93" w:rsidRDefault="00176E93" w:rsidP="00AB3EFC">
      <w:pPr>
        <w:spacing w:line="360" w:lineRule="auto"/>
        <w:jc w:val="both"/>
        <w:outlineLvl w:val="0"/>
        <w:rPr>
          <w:b/>
          <w:bCs/>
          <w:sz w:val="28"/>
          <w:szCs w:val="28"/>
          <w:rtl/>
        </w:rPr>
      </w:pPr>
    </w:p>
    <w:p w14:paraId="09FF57DE" w14:textId="77777777" w:rsidR="00176E93" w:rsidRPr="00AB3EFC" w:rsidRDefault="00176E93" w:rsidP="00AB3EFC">
      <w:pPr>
        <w:tabs>
          <w:tab w:val="left" w:pos="368"/>
        </w:tabs>
        <w:spacing w:line="360" w:lineRule="auto"/>
        <w:jc w:val="both"/>
        <w:outlineLvl w:val="0"/>
      </w:pPr>
      <w:r w:rsidRPr="00AB3EFC">
        <w:rPr>
          <w:rFonts w:hint="eastAsia"/>
          <w:b/>
          <w:bCs/>
          <w:sz w:val="28"/>
          <w:szCs w:val="28"/>
          <w:rtl/>
        </w:rPr>
        <w:t>ב</w:t>
      </w:r>
      <w:r w:rsidRPr="00AB3EFC">
        <w:rPr>
          <w:b/>
          <w:bCs/>
          <w:sz w:val="28"/>
          <w:szCs w:val="28"/>
          <w:rtl/>
        </w:rPr>
        <w:t xml:space="preserve">. </w:t>
      </w:r>
      <w:r w:rsidRPr="00AB3EFC">
        <w:rPr>
          <w:rFonts w:hint="eastAsia"/>
          <w:bCs/>
          <w:sz w:val="28"/>
          <w:szCs w:val="28"/>
          <w:u w:val="single"/>
          <w:rtl/>
        </w:rPr>
        <w:t>שינויים</w:t>
      </w:r>
      <w:r w:rsidRPr="00AB3EFC">
        <w:rPr>
          <w:bCs/>
          <w:sz w:val="28"/>
          <w:szCs w:val="28"/>
          <w:u w:val="single"/>
          <w:rtl/>
        </w:rPr>
        <w:t xml:space="preserve"> </w:t>
      </w:r>
      <w:r w:rsidRPr="00AB3EFC">
        <w:rPr>
          <w:rFonts w:hint="eastAsia"/>
          <w:bCs/>
          <w:sz w:val="28"/>
          <w:szCs w:val="28"/>
          <w:u w:val="single"/>
          <w:rtl/>
        </w:rPr>
        <w:t>והבהרות</w:t>
      </w:r>
      <w:r w:rsidRPr="00AB3EFC">
        <w:rPr>
          <w:bCs/>
          <w:sz w:val="28"/>
          <w:szCs w:val="28"/>
          <w:u w:val="single"/>
          <w:rtl/>
        </w:rPr>
        <w:t xml:space="preserve"> </w:t>
      </w:r>
      <w:r w:rsidRPr="00AB3EFC">
        <w:rPr>
          <w:rFonts w:hint="eastAsia"/>
          <w:bCs/>
          <w:sz w:val="28"/>
          <w:szCs w:val="28"/>
          <w:u w:val="single"/>
          <w:rtl/>
        </w:rPr>
        <w:t>ל</w:t>
      </w:r>
      <w:r>
        <w:rPr>
          <w:rFonts w:hint="cs"/>
          <w:bCs/>
          <w:sz w:val="28"/>
          <w:szCs w:val="28"/>
          <w:u w:val="single"/>
          <w:rtl/>
        </w:rPr>
        <w:t>נספחי</w:t>
      </w:r>
      <w:r w:rsidRPr="00AB3EFC">
        <w:rPr>
          <w:bCs/>
          <w:sz w:val="28"/>
          <w:szCs w:val="28"/>
          <w:u w:val="single"/>
          <w:rtl/>
        </w:rPr>
        <w:t xml:space="preserve"> המכרז:</w:t>
      </w:r>
    </w:p>
    <w:p w14:paraId="23DA9BD1" w14:textId="77777777" w:rsidR="00176E93" w:rsidRPr="00176E93" w:rsidRDefault="00176E93" w:rsidP="00AB3EFC">
      <w:pPr>
        <w:pStyle w:val="a3"/>
        <w:spacing w:line="360" w:lineRule="auto"/>
        <w:ind w:left="360"/>
        <w:jc w:val="both"/>
        <w:outlineLvl w:val="0"/>
      </w:pPr>
    </w:p>
    <w:p w14:paraId="1498754C" w14:textId="77777777" w:rsidR="00176E93" w:rsidRDefault="00176E93" w:rsidP="00176E93">
      <w:pPr>
        <w:pStyle w:val="a3"/>
        <w:numPr>
          <w:ilvl w:val="0"/>
          <w:numId w:val="2"/>
        </w:numPr>
        <w:spacing w:line="360" w:lineRule="auto"/>
        <w:jc w:val="both"/>
        <w:outlineLvl w:val="0"/>
      </w:pPr>
      <w:r>
        <w:rPr>
          <w:rFonts w:hint="cs"/>
          <w:rtl/>
        </w:rPr>
        <w:t xml:space="preserve">להלן תיקונים לנספח א' 5 </w:t>
      </w:r>
      <w:r>
        <w:rPr>
          <w:rtl/>
        </w:rPr>
        <w:t>–</w:t>
      </w:r>
      <w:r>
        <w:rPr>
          <w:rFonts w:hint="cs"/>
          <w:rtl/>
        </w:rPr>
        <w:t xml:space="preserve"> 'ערבות הגשה':</w:t>
      </w:r>
    </w:p>
    <w:p w14:paraId="37D8AC51" w14:textId="77777777" w:rsidR="00176E93" w:rsidRDefault="00176E93" w:rsidP="00176E93">
      <w:pPr>
        <w:pStyle w:val="a3"/>
        <w:numPr>
          <w:ilvl w:val="1"/>
          <w:numId w:val="2"/>
        </w:numPr>
        <w:spacing w:line="360" w:lineRule="auto"/>
        <w:jc w:val="both"/>
        <w:outlineLvl w:val="0"/>
      </w:pPr>
      <w:r>
        <w:rPr>
          <w:rFonts w:hint="cs"/>
          <w:rtl/>
        </w:rPr>
        <w:t>תוקף ערבות ההגשה עודכן עד התאריך 16/3/2017 באופן הבא: במקום התאריך " 17/1/2017" יופיע התאריך "16/3/2017".</w:t>
      </w:r>
    </w:p>
    <w:p w14:paraId="0E5772C0" w14:textId="77777777" w:rsidR="00176E93" w:rsidRDefault="00176E93" w:rsidP="00176E93">
      <w:pPr>
        <w:pStyle w:val="a3"/>
        <w:numPr>
          <w:ilvl w:val="1"/>
          <w:numId w:val="2"/>
        </w:numPr>
        <w:spacing w:line="360" w:lineRule="auto"/>
        <w:jc w:val="both"/>
        <w:outlineLvl w:val="0"/>
      </w:pPr>
      <w:r>
        <w:rPr>
          <w:rFonts w:hint="cs"/>
          <w:rtl/>
        </w:rPr>
        <w:lastRenderedPageBreak/>
        <w:t xml:space="preserve">מצורף למסמך הבהרות זה, </w:t>
      </w:r>
      <w:r w:rsidRPr="00C971E4">
        <w:rPr>
          <w:rFonts w:hint="cs"/>
          <w:rtl/>
        </w:rPr>
        <w:t xml:space="preserve">נספח </w:t>
      </w:r>
      <w:r>
        <w:rPr>
          <w:rFonts w:hint="cs"/>
          <w:rtl/>
        </w:rPr>
        <w:t>א' 5</w:t>
      </w:r>
      <w:r w:rsidRPr="00C971E4">
        <w:rPr>
          <w:rFonts w:hint="cs"/>
          <w:rtl/>
        </w:rPr>
        <w:t xml:space="preserve"> </w:t>
      </w:r>
      <w:r w:rsidRPr="00C971E4">
        <w:rPr>
          <w:rtl/>
        </w:rPr>
        <w:t>–</w:t>
      </w:r>
      <w:r w:rsidRPr="00C971E4">
        <w:rPr>
          <w:rFonts w:hint="cs"/>
          <w:rtl/>
        </w:rPr>
        <w:t xml:space="preserve"> </w:t>
      </w:r>
      <w:r>
        <w:rPr>
          <w:rFonts w:hint="cs"/>
          <w:rtl/>
        </w:rPr>
        <w:t>"</w:t>
      </w:r>
      <w:r w:rsidRPr="009E1F7A">
        <w:rPr>
          <w:rFonts w:hint="cs"/>
          <w:rtl/>
        </w:rPr>
        <w:t>ערבות הגשה</w:t>
      </w:r>
      <w:r>
        <w:rPr>
          <w:rFonts w:hint="cs"/>
          <w:rtl/>
        </w:rPr>
        <w:t>" המתוקן.</w:t>
      </w:r>
    </w:p>
    <w:p w14:paraId="4BD9E2A0" w14:textId="77777777" w:rsidR="00A33C88" w:rsidRDefault="00A33C88" w:rsidP="00A33C88">
      <w:pPr>
        <w:pStyle w:val="a3"/>
        <w:numPr>
          <w:ilvl w:val="0"/>
          <w:numId w:val="2"/>
        </w:numPr>
        <w:spacing w:line="360" w:lineRule="auto"/>
        <w:jc w:val="both"/>
        <w:outlineLvl w:val="0"/>
        <w:rPr>
          <w:rFonts w:hint="cs"/>
        </w:rPr>
      </w:pPr>
      <w:r>
        <w:rPr>
          <w:rFonts w:hint="cs"/>
          <w:rtl/>
        </w:rPr>
        <w:t>להלן תיקון ל</w:t>
      </w:r>
      <w:bookmarkStart w:id="1" w:name="_Toc434838841"/>
      <w:r>
        <w:rPr>
          <w:rtl/>
        </w:rPr>
        <w:t>נספח א'</w:t>
      </w:r>
      <w:r>
        <w:rPr>
          <w:rFonts w:hint="cs"/>
          <w:rtl/>
        </w:rPr>
        <w:t xml:space="preserve"> 9 א'</w:t>
      </w:r>
      <w:bookmarkEnd w:id="1"/>
      <w:r>
        <w:rPr>
          <w:rFonts w:hint="cs"/>
          <w:rtl/>
        </w:rPr>
        <w:t>: במקום המילים: "יובהר כי הניקוד" יבואו המילים "יובהר כי ניקוד האיכות".</w:t>
      </w:r>
    </w:p>
    <w:p w14:paraId="00D7FAC8" w14:textId="77777777" w:rsidR="000E1050" w:rsidRDefault="000E1050" w:rsidP="00176E93">
      <w:pPr>
        <w:pStyle w:val="a3"/>
        <w:numPr>
          <w:ilvl w:val="0"/>
          <w:numId w:val="2"/>
        </w:numPr>
        <w:spacing w:line="360" w:lineRule="auto"/>
        <w:jc w:val="both"/>
        <w:outlineLvl w:val="0"/>
      </w:pPr>
      <w:r>
        <w:rPr>
          <w:rFonts w:hint="cs"/>
          <w:rtl/>
        </w:rPr>
        <w:t xml:space="preserve">להלן תיקונים </w:t>
      </w:r>
      <w:r w:rsidR="00176E93">
        <w:rPr>
          <w:rFonts w:hint="cs"/>
          <w:rtl/>
        </w:rPr>
        <w:t>לנספח א' 12 למכרז '</w:t>
      </w:r>
      <w:r>
        <w:rPr>
          <w:rFonts w:hint="cs"/>
          <w:rtl/>
        </w:rPr>
        <w:t>הצעת המחיר</w:t>
      </w:r>
      <w:r w:rsidR="00176E93">
        <w:rPr>
          <w:rFonts w:hint="cs"/>
          <w:rtl/>
        </w:rPr>
        <w:t>'</w:t>
      </w:r>
      <w:r>
        <w:rPr>
          <w:rFonts w:hint="cs"/>
          <w:rtl/>
        </w:rPr>
        <w:t xml:space="preserve"> :</w:t>
      </w:r>
    </w:p>
    <w:p w14:paraId="78BC7849" w14:textId="77777777" w:rsidR="000E1050" w:rsidRPr="00980A03" w:rsidRDefault="009D3ABF" w:rsidP="009D3ABF">
      <w:pPr>
        <w:pStyle w:val="a3"/>
        <w:numPr>
          <w:ilvl w:val="1"/>
          <w:numId w:val="2"/>
        </w:numPr>
        <w:spacing w:line="360" w:lineRule="auto"/>
        <w:jc w:val="both"/>
        <w:outlineLvl w:val="0"/>
        <w:rPr>
          <w:b/>
          <w:bCs/>
          <w:u w:val="single"/>
        </w:rPr>
      </w:pPr>
      <w:r>
        <w:rPr>
          <w:rFonts w:hint="cs"/>
          <w:rtl/>
        </w:rPr>
        <w:t>סעיף 1 לנספח א' 12 יתוקן באופן הבא:</w:t>
      </w:r>
      <w:r w:rsidR="000E1050">
        <w:rPr>
          <w:rFonts w:hint="cs"/>
          <w:rtl/>
        </w:rPr>
        <w:t xml:space="preserve"> במקום המספר</w:t>
      </w:r>
      <w:r>
        <w:rPr>
          <w:rFonts w:hint="cs"/>
          <w:rtl/>
        </w:rPr>
        <w:t>:</w:t>
      </w:r>
      <w:r w:rsidR="000E1050">
        <w:rPr>
          <w:rFonts w:hint="cs"/>
          <w:rtl/>
        </w:rPr>
        <w:t xml:space="preserve"> </w:t>
      </w:r>
      <w:r w:rsidRPr="00980A03">
        <w:rPr>
          <w:b/>
          <w:bCs/>
          <w:u w:val="single"/>
          <w:rtl/>
        </w:rPr>
        <w:t>"</w:t>
      </w:r>
      <w:r w:rsidR="000E1050" w:rsidRPr="00980A03">
        <w:rPr>
          <w:b/>
          <w:bCs/>
          <w:u w:val="single"/>
          <w:rtl/>
        </w:rPr>
        <w:t>5,204</w:t>
      </w:r>
      <w:r w:rsidRPr="00980A03">
        <w:rPr>
          <w:b/>
          <w:bCs/>
          <w:u w:val="single"/>
          <w:rtl/>
        </w:rPr>
        <w:t>"</w:t>
      </w:r>
      <w:r w:rsidR="000E1050" w:rsidRPr="00980A03">
        <w:rPr>
          <w:b/>
          <w:bCs/>
          <w:u w:val="single"/>
          <w:rtl/>
        </w:rPr>
        <w:t xml:space="preserve"> יופיע המספר</w:t>
      </w:r>
      <w:r w:rsidRPr="00980A03">
        <w:rPr>
          <w:b/>
          <w:bCs/>
          <w:u w:val="single"/>
          <w:rtl/>
        </w:rPr>
        <w:t>:</w:t>
      </w:r>
      <w:r w:rsidR="000E1050" w:rsidRPr="00980A03">
        <w:rPr>
          <w:b/>
          <w:bCs/>
          <w:u w:val="single"/>
          <w:rtl/>
        </w:rPr>
        <w:t xml:space="preserve"> </w:t>
      </w:r>
      <w:r w:rsidRPr="00980A03">
        <w:rPr>
          <w:b/>
          <w:bCs/>
          <w:u w:val="single"/>
          <w:rtl/>
        </w:rPr>
        <w:t>"</w:t>
      </w:r>
      <w:r w:rsidR="000E1050" w:rsidRPr="00980A03">
        <w:rPr>
          <w:b/>
          <w:bCs/>
          <w:u w:val="single"/>
          <w:rtl/>
        </w:rPr>
        <w:t>6,000</w:t>
      </w:r>
      <w:r w:rsidRPr="00980A03">
        <w:rPr>
          <w:b/>
          <w:bCs/>
          <w:u w:val="single"/>
          <w:rtl/>
        </w:rPr>
        <w:t>".</w:t>
      </w:r>
    </w:p>
    <w:p w14:paraId="715F7A1C" w14:textId="6A235F97" w:rsidR="000E1050" w:rsidRPr="00AC0BF2" w:rsidRDefault="000E1050" w:rsidP="00AC0BF2">
      <w:pPr>
        <w:pStyle w:val="a3"/>
        <w:numPr>
          <w:ilvl w:val="0"/>
          <w:numId w:val="10"/>
        </w:numPr>
        <w:spacing w:line="360" w:lineRule="auto"/>
        <w:rPr>
          <w:b/>
          <w:bCs/>
          <w:sz w:val="28"/>
          <w:szCs w:val="28"/>
        </w:rPr>
      </w:pPr>
      <w:r>
        <w:rPr>
          <w:rFonts w:hint="cs"/>
          <w:rtl/>
        </w:rPr>
        <w:t xml:space="preserve">סעיף 4 </w:t>
      </w:r>
      <w:r w:rsidR="009D3ABF">
        <w:rPr>
          <w:rFonts w:hint="cs"/>
          <w:rtl/>
        </w:rPr>
        <w:t>לנספח א 12 יתוקן באופן הבא:</w:t>
      </w:r>
      <w:r>
        <w:rPr>
          <w:rFonts w:hint="cs"/>
          <w:rtl/>
        </w:rPr>
        <w:t xml:space="preserve"> במקום הנוסח המופיע יופיעו המילים:</w:t>
      </w:r>
      <w:r w:rsidRPr="00980A03">
        <w:rPr>
          <w:sz w:val="28"/>
          <w:szCs w:val="28"/>
          <w:rtl/>
        </w:rPr>
        <w:t>"</w:t>
      </w:r>
      <w:r w:rsidR="00AC0BF2" w:rsidRPr="00AC0BF2">
        <w:rPr>
          <w:rFonts w:hint="cs"/>
          <w:b/>
          <w:bCs/>
          <w:u w:val="single"/>
          <w:rtl/>
        </w:rPr>
        <w:t xml:space="preserve"> </w:t>
      </w:r>
      <w:r w:rsidR="00AC0BF2" w:rsidRPr="000E1050">
        <w:rPr>
          <w:rFonts w:hint="cs"/>
          <w:b/>
          <w:bCs/>
          <w:u w:val="single"/>
          <w:rtl/>
        </w:rPr>
        <w:t>שיעור</w:t>
      </w:r>
      <w:r w:rsidR="00AC0BF2">
        <w:rPr>
          <w:rFonts w:hint="cs"/>
          <w:sz w:val="28"/>
          <w:szCs w:val="28"/>
          <w:rtl/>
        </w:rPr>
        <w:t xml:space="preserve"> (אחוז) ההנחה</w:t>
      </w:r>
      <w:r w:rsidR="00AC0BF2" w:rsidRPr="004547DB">
        <w:rPr>
          <w:rFonts w:hint="cs"/>
          <w:sz w:val="28"/>
          <w:szCs w:val="28"/>
          <w:rtl/>
        </w:rPr>
        <w:t xml:space="preserve"> </w:t>
      </w:r>
      <w:r w:rsidR="00AC0BF2">
        <w:rPr>
          <w:rFonts w:hint="cs"/>
          <w:sz w:val="28"/>
          <w:szCs w:val="28"/>
          <w:rtl/>
        </w:rPr>
        <w:t xml:space="preserve">מתקרת המחיר (המצוינת בסעיף 1 ) </w:t>
      </w:r>
      <w:r w:rsidR="00AC0BF2" w:rsidRPr="004547DB">
        <w:rPr>
          <w:sz w:val="28"/>
          <w:szCs w:val="28"/>
          <w:rtl/>
        </w:rPr>
        <w:t>ה</w:t>
      </w:r>
      <w:r w:rsidR="00AC0BF2" w:rsidRPr="004547DB">
        <w:rPr>
          <w:rFonts w:hint="cs"/>
          <w:sz w:val="28"/>
          <w:szCs w:val="28"/>
          <w:rtl/>
        </w:rPr>
        <w:t>מוצע</w:t>
      </w:r>
      <w:r w:rsidR="00AC0BF2" w:rsidRPr="004547DB">
        <w:rPr>
          <w:sz w:val="28"/>
          <w:szCs w:val="28"/>
          <w:rtl/>
        </w:rPr>
        <w:t xml:space="preserve"> </w:t>
      </w:r>
      <w:r w:rsidR="00AC0BF2" w:rsidRPr="004547DB">
        <w:rPr>
          <w:rFonts w:hint="cs"/>
          <w:sz w:val="28"/>
          <w:szCs w:val="28"/>
          <w:rtl/>
        </w:rPr>
        <w:t xml:space="preserve">על ידי </w:t>
      </w:r>
      <w:r w:rsidR="00AC0BF2" w:rsidRPr="004547DB">
        <w:rPr>
          <w:sz w:val="28"/>
          <w:szCs w:val="28"/>
          <w:rtl/>
        </w:rPr>
        <w:t>עבור</w:t>
      </w:r>
      <w:r w:rsidR="00AC0BF2" w:rsidRPr="004547DB">
        <w:rPr>
          <w:rFonts w:hint="cs"/>
          <w:sz w:val="28"/>
          <w:szCs w:val="28"/>
          <w:rtl/>
        </w:rPr>
        <w:t xml:space="preserve"> שכירת דירת יחיד</w:t>
      </w:r>
      <w:r w:rsidR="00AC0BF2">
        <w:rPr>
          <w:rFonts w:hint="cs"/>
          <w:sz w:val="28"/>
          <w:szCs w:val="28"/>
          <w:rtl/>
        </w:rPr>
        <w:t xml:space="preserve">/זוג, </w:t>
      </w:r>
      <w:r w:rsidR="00AC0BF2" w:rsidRPr="004547DB">
        <w:rPr>
          <w:rFonts w:hint="cs"/>
          <w:sz w:val="28"/>
          <w:szCs w:val="28"/>
          <w:rtl/>
        </w:rPr>
        <w:t>הינו:</w:t>
      </w:r>
      <w:r w:rsidR="00AC0BF2">
        <w:rPr>
          <w:rFonts w:hint="cs"/>
          <w:sz w:val="28"/>
          <w:szCs w:val="28"/>
          <w:rtl/>
        </w:rPr>
        <w:t xml:space="preserve"> _________.</w:t>
      </w:r>
      <w:r w:rsidRPr="00AC0BF2">
        <w:rPr>
          <w:sz w:val="28"/>
          <w:szCs w:val="28"/>
          <w:rtl/>
        </w:rPr>
        <w:t>"</w:t>
      </w:r>
      <w:bookmarkStart w:id="2" w:name="_GoBack"/>
      <w:bookmarkEnd w:id="2"/>
    </w:p>
    <w:p w14:paraId="76DC77A2" w14:textId="0F9650B9" w:rsidR="000E1050" w:rsidRDefault="000E1050" w:rsidP="003D1750">
      <w:pPr>
        <w:pStyle w:val="a3"/>
        <w:numPr>
          <w:ilvl w:val="1"/>
          <w:numId w:val="2"/>
        </w:numPr>
        <w:spacing w:line="360" w:lineRule="auto"/>
        <w:jc w:val="both"/>
        <w:outlineLvl w:val="0"/>
        <w:rPr>
          <w:rFonts w:hint="cs"/>
          <w:sz w:val="28"/>
          <w:szCs w:val="28"/>
        </w:rPr>
      </w:pPr>
      <w:r>
        <w:rPr>
          <w:rFonts w:hint="cs"/>
          <w:sz w:val="28"/>
          <w:szCs w:val="28"/>
          <w:rtl/>
        </w:rPr>
        <w:t xml:space="preserve">סעיף 5 להצעת המחיר. </w:t>
      </w:r>
      <w:r w:rsidR="003D1750">
        <w:rPr>
          <w:rFonts w:hint="cs"/>
          <w:rtl/>
        </w:rPr>
        <w:t>מבוטל.</w:t>
      </w:r>
    </w:p>
    <w:p w14:paraId="63BFA40A" w14:textId="7D38C11E" w:rsidR="00186A18" w:rsidRDefault="00186A18" w:rsidP="003D1750">
      <w:pPr>
        <w:pStyle w:val="a3"/>
        <w:numPr>
          <w:ilvl w:val="1"/>
          <w:numId w:val="2"/>
        </w:numPr>
        <w:spacing w:line="360" w:lineRule="auto"/>
        <w:jc w:val="both"/>
        <w:outlineLvl w:val="0"/>
        <w:rPr>
          <w:rFonts w:hint="cs"/>
          <w:sz w:val="28"/>
          <w:szCs w:val="28"/>
        </w:rPr>
      </w:pPr>
      <w:r>
        <w:rPr>
          <w:rFonts w:hint="cs"/>
          <w:sz w:val="28"/>
          <w:szCs w:val="28"/>
          <w:rtl/>
        </w:rPr>
        <w:t>סעיף 6 להצעת המחיר מבוטל.</w:t>
      </w:r>
    </w:p>
    <w:p w14:paraId="0019EA28" w14:textId="10053E4E" w:rsidR="00186A18" w:rsidRDefault="00186A18" w:rsidP="00887B11">
      <w:pPr>
        <w:pStyle w:val="a3"/>
        <w:numPr>
          <w:ilvl w:val="1"/>
          <w:numId w:val="2"/>
        </w:numPr>
        <w:spacing w:line="360" w:lineRule="auto"/>
        <w:jc w:val="both"/>
        <w:outlineLvl w:val="0"/>
        <w:rPr>
          <w:rFonts w:hint="cs"/>
          <w:sz w:val="28"/>
          <w:szCs w:val="28"/>
        </w:rPr>
      </w:pPr>
      <w:r>
        <w:rPr>
          <w:rFonts w:hint="cs"/>
          <w:sz w:val="28"/>
          <w:szCs w:val="28"/>
          <w:rtl/>
        </w:rPr>
        <w:t xml:space="preserve">סעיף 7 יהפוך לסעיף </w:t>
      </w:r>
      <w:r w:rsidR="00887B11">
        <w:rPr>
          <w:rFonts w:hint="cs"/>
          <w:sz w:val="28"/>
          <w:szCs w:val="28"/>
          <w:rtl/>
        </w:rPr>
        <w:t>5</w:t>
      </w:r>
      <w:r>
        <w:rPr>
          <w:rFonts w:hint="cs"/>
          <w:sz w:val="28"/>
          <w:szCs w:val="28"/>
          <w:rtl/>
        </w:rPr>
        <w:t xml:space="preserve">. </w:t>
      </w:r>
    </w:p>
    <w:p w14:paraId="1263F280" w14:textId="12E22E8A" w:rsidR="00186A18" w:rsidRDefault="00186A18" w:rsidP="00887B11">
      <w:pPr>
        <w:pStyle w:val="a3"/>
        <w:numPr>
          <w:ilvl w:val="1"/>
          <w:numId w:val="1"/>
        </w:numPr>
        <w:autoSpaceDE w:val="0"/>
        <w:autoSpaceDN w:val="0"/>
        <w:spacing w:line="360" w:lineRule="auto"/>
        <w:jc w:val="both"/>
      </w:pPr>
      <w:r>
        <w:rPr>
          <w:rFonts w:hint="cs"/>
          <w:sz w:val="28"/>
          <w:szCs w:val="28"/>
          <w:rtl/>
        </w:rPr>
        <w:t xml:space="preserve">סעיף </w:t>
      </w:r>
      <w:r w:rsidR="00887B11">
        <w:rPr>
          <w:rFonts w:hint="cs"/>
          <w:sz w:val="28"/>
          <w:szCs w:val="28"/>
          <w:rtl/>
        </w:rPr>
        <w:t>5</w:t>
      </w:r>
      <w:r>
        <w:rPr>
          <w:rFonts w:hint="cs"/>
          <w:sz w:val="28"/>
          <w:szCs w:val="28"/>
          <w:rtl/>
        </w:rPr>
        <w:t>.1 החדש יתוקן באופן הבא: "</w:t>
      </w:r>
      <w:r w:rsidRPr="00186A18">
        <w:rPr>
          <w:rFonts w:hint="cs"/>
          <w:rtl/>
        </w:rPr>
        <w:t xml:space="preserve"> </w:t>
      </w:r>
      <w:r>
        <w:rPr>
          <w:rFonts w:hint="cs"/>
          <w:rtl/>
        </w:rPr>
        <w:t>משרד הבינוי והשיכון ישלם לנותן השירותים מענק</w:t>
      </w:r>
      <w:r w:rsidRPr="00AC474C">
        <w:rPr>
          <w:rFonts w:hint="cs"/>
          <w:rtl/>
        </w:rPr>
        <w:t xml:space="preserve"> חד פעמי  </w:t>
      </w:r>
      <w:r>
        <w:rPr>
          <w:rFonts w:hint="cs"/>
          <w:rtl/>
        </w:rPr>
        <w:t>בסך של עד</w:t>
      </w:r>
      <w:r w:rsidRPr="00AC474C">
        <w:rPr>
          <w:rFonts w:hint="cs"/>
          <w:rtl/>
        </w:rPr>
        <w:t xml:space="preserve"> 30,000 ₪ (כולל מע"מ) </w:t>
      </w:r>
      <w:r w:rsidRPr="0036507E">
        <w:rPr>
          <w:rtl/>
        </w:rPr>
        <w:t>בגין כל דירה שתושכר ותותאם לנכה זכאי</w:t>
      </w:r>
      <w:r>
        <w:rPr>
          <w:rFonts w:hint="cs"/>
          <w:rtl/>
        </w:rPr>
        <w:t xml:space="preserve"> ובהתאם לאישור מהנדס ומרפאה בעיסוק</w:t>
      </w:r>
      <w:r w:rsidRPr="0036507E">
        <w:rPr>
          <w:rtl/>
        </w:rPr>
        <w:t xml:space="preserve"> (להלן: "מענק ההתאמה"). מענק ההתאמה יועבר ל</w:t>
      </w:r>
      <w:r>
        <w:rPr>
          <w:rtl/>
        </w:rPr>
        <w:t>נותן השירותים</w:t>
      </w:r>
      <w:r w:rsidRPr="0036507E">
        <w:rPr>
          <w:rtl/>
        </w:rPr>
        <w:t xml:space="preserve"> כפוף לחתימת חוזה השכירות בין </w:t>
      </w:r>
      <w:r>
        <w:rPr>
          <w:rtl/>
        </w:rPr>
        <w:t>נותן השירותים</w:t>
      </w:r>
      <w:r w:rsidRPr="0036507E">
        <w:rPr>
          <w:rtl/>
        </w:rPr>
        <w:t xml:space="preserve"> עם נכה זכאי</w:t>
      </w:r>
      <w:r>
        <w:rPr>
          <w:rFonts w:hint="cs"/>
          <w:rtl/>
        </w:rPr>
        <w:t xml:space="preserve"> ובכפוף לקבלת ההוצאות בפועל</w:t>
      </w:r>
      <w:r w:rsidRPr="0036507E">
        <w:rPr>
          <w:rtl/>
        </w:rPr>
        <w:t>. מובהר כי מענק ההתאמה הינו חד פעמי בגין כל דירה ולא י</w:t>
      </w:r>
      <w:r>
        <w:rPr>
          <w:rFonts w:hint="cs"/>
          <w:rtl/>
        </w:rPr>
        <w:t>י</w:t>
      </w:r>
      <w:r w:rsidRPr="0036507E">
        <w:rPr>
          <w:rtl/>
        </w:rPr>
        <w:t>נתן מענק נוסף למקרה בו מתחלף הדייר הזכאי.</w:t>
      </w:r>
      <w:r w:rsidRPr="00AC474C">
        <w:rPr>
          <w:rFonts w:hint="cs"/>
          <w:rtl/>
        </w:rPr>
        <w:t xml:space="preserve"> </w:t>
      </w:r>
      <w:r>
        <w:rPr>
          <w:rFonts w:hint="cs"/>
          <w:rtl/>
        </w:rPr>
        <w:t>"</w:t>
      </w:r>
      <w:r w:rsidRPr="00AC474C">
        <w:rPr>
          <w:rFonts w:hint="cs"/>
          <w:rtl/>
        </w:rPr>
        <w:t xml:space="preserve"> </w:t>
      </w:r>
    </w:p>
    <w:p w14:paraId="5312EFCA" w14:textId="3A4120FD" w:rsidR="00186A18" w:rsidRPr="00887B11" w:rsidRDefault="00887B11" w:rsidP="00887B11">
      <w:pPr>
        <w:pStyle w:val="a3"/>
        <w:numPr>
          <w:ilvl w:val="1"/>
          <w:numId w:val="1"/>
        </w:numPr>
        <w:tabs>
          <w:tab w:val="left" w:pos="8306"/>
        </w:tabs>
        <w:autoSpaceDE w:val="0"/>
        <w:autoSpaceDN w:val="0"/>
        <w:spacing w:line="360" w:lineRule="auto"/>
        <w:jc w:val="both"/>
      </w:pPr>
      <w:r>
        <w:rPr>
          <w:rFonts w:hint="cs"/>
          <w:sz w:val="28"/>
          <w:szCs w:val="28"/>
          <w:rtl/>
        </w:rPr>
        <w:t>סעיף 5.6 החדש יתוקן באופן הבא: "</w:t>
      </w:r>
      <w:r w:rsidRPr="00887B11">
        <w:rPr>
          <w:rFonts w:hint="cs"/>
          <w:rtl/>
        </w:rPr>
        <w:t xml:space="preserve"> </w:t>
      </w:r>
      <w:r>
        <w:rPr>
          <w:rFonts w:hint="cs"/>
          <w:rtl/>
        </w:rPr>
        <w:t>נותן השירותים</w:t>
      </w:r>
      <w:r w:rsidRPr="00AC474C">
        <w:rPr>
          <w:rFonts w:hint="cs"/>
          <w:rtl/>
        </w:rPr>
        <w:t xml:space="preserve"> </w:t>
      </w:r>
      <w:r w:rsidRPr="00450377">
        <w:rPr>
          <w:rFonts w:hint="cs"/>
          <w:u w:val="single"/>
          <w:rtl/>
        </w:rPr>
        <w:t>רשאי</w:t>
      </w:r>
      <w:r w:rsidRPr="00AC474C">
        <w:rPr>
          <w:rFonts w:hint="cs"/>
          <w:rtl/>
        </w:rPr>
        <w:t xml:space="preserve"> לחייב את הנכה השוכר ב"דמי השתתפות" </w:t>
      </w:r>
      <w:r>
        <w:rPr>
          <w:rFonts w:hint="cs"/>
          <w:rtl/>
        </w:rPr>
        <w:t>ע</w:t>
      </w:r>
      <w:r>
        <w:rPr>
          <w:rFonts w:hint="cs"/>
          <w:rtl/>
        </w:rPr>
        <w:t>בור השכירות החודשית מעבר ל</w:t>
      </w:r>
      <w:r>
        <w:rPr>
          <w:rFonts w:hint="cs"/>
          <w:rtl/>
        </w:rPr>
        <w:t xml:space="preserve">מחיר המוצע בהצעת המחיר </w:t>
      </w:r>
      <w:r w:rsidRPr="00AC474C">
        <w:rPr>
          <w:rFonts w:hint="cs"/>
          <w:rtl/>
        </w:rPr>
        <w:t>כאמור</w:t>
      </w:r>
      <w:r>
        <w:rPr>
          <w:rFonts w:hint="cs"/>
          <w:rtl/>
        </w:rPr>
        <w:t xml:space="preserve"> </w:t>
      </w:r>
      <w:r w:rsidRPr="00F33C43">
        <w:rPr>
          <w:rFonts w:hint="cs"/>
          <w:rtl/>
        </w:rPr>
        <w:t>בסעיף 19.8 במכרז,</w:t>
      </w:r>
      <w:r w:rsidRPr="00DF258E">
        <w:rPr>
          <w:rFonts w:hint="cs"/>
          <w:rtl/>
        </w:rPr>
        <w:t xml:space="preserve"> שישולמו ישירות ע"י הנכה השוכר ושגבייתם הינה באחריותו הבלעד</w:t>
      </w:r>
      <w:r w:rsidRPr="00AC474C">
        <w:rPr>
          <w:rFonts w:hint="cs"/>
          <w:rtl/>
        </w:rPr>
        <w:t xml:space="preserve">ית של </w:t>
      </w:r>
      <w:r>
        <w:rPr>
          <w:rFonts w:hint="cs"/>
          <w:rtl/>
        </w:rPr>
        <w:t>נותן השירותים</w:t>
      </w:r>
      <w:r w:rsidRPr="00AC474C">
        <w:rPr>
          <w:rFonts w:hint="cs"/>
          <w:rtl/>
        </w:rPr>
        <w:t>.</w:t>
      </w:r>
      <w:r>
        <w:rPr>
          <w:rtl/>
        </w:rPr>
        <w:br/>
      </w:r>
      <w:r>
        <w:rPr>
          <w:rFonts w:hint="cs"/>
          <w:rtl/>
        </w:rPr>
        <w:t xml:space="preserve">יובהר, כי </w:t>
      </w:r>
      <w:r w:rsidRPr="00BC16D4">
        <w:rPr>
          <w:rFonts w:hint="cs"/>
          <w:rtl/>
        </w:rPr>
        <w:t xml:space="preserve">הסכום המרבי שרשאי </w:t>
      </w:r>
      <w:r>
        <w:rPr>
          <w:rFonts w:hint="cs"/>
          <w:rtl/>
        </w:rPr>
        <w:t>נותן השירותים</w:t>
      </w:r>
      <w:r w:rsidRPr="00BC16D4">
        <w:rPr>
          <w:rFonts w:hint="cs"/>
          <w:rtl/>
        </w:rPr>
        <w:t xml:space="preserve"> לגבות מהנכה השוכר, לא יעלה על 10% מקצבת הנכות (לא כולל קצבת הניידות ו/או קצבת שירות</w:t>
      </w:r>
      <w:r>
        <w:rPr>
          <w:rFonts w:hint="cs"/>
          <w:rtl/>
        </w:rPr>
        <w:t>ים</w:t>
      </w:r>
      <w:r w:rsidRPr="00BC16D4">
        <w:rPr>
          <w:rFonts w:hint="cs"/>
          <w:rtl/>
        </w:rPr>
        <w:t xml:space="preserve"> מיוחדים ולא כולל הכנסה אחרת) שמקבל הנכה השוכר מהמוסד לביטוח לאומי.</w:t>
      </w:r>
      <w:r>
        <w:rPr>
          <w:rFonts w:hint="cs"/>
          <w:rtl/>
        </w:rPr>
        <w:t>"</w:t>
      </w:r>
    </w:p>
    <w:p w14:paraId="02E67E9C" w14:textId="77777777" w:rsidR="000E1050" w:rsidRDefault="000E1050" w:rsidP="00710AB7">
      <w:pPr>
        <w:pStyle w:val="a3"/>
        <w:numPr>
          <w:ilvl w:val="1"/>
          <w:numId w:val="2"/>
        </w:numPr>
        <w:spacing w:line="360" w:lineRule="auto"/>
        <w:jc w:val="both"/>
        <w:outlineLvl w:val="0"/>
        <w:rPr>
          <w:sz w:val="28"/>
          <w:szCs w:val="28"/>
        </w:rPr>
      </w:pPr>
      <w:r>
        <w:rPr>
          <w:rFonts w:hint="cs"/>
          <w:sz w:val="28"/>
          <w:szCs w:val="28"/>
          <w:rtl/>
        </w:rPr>
        <w:t>מצורף טופס הצעת מחיר מעודכנת בהמשך כולל השינויים.</w:t>
      </w:r>
    </w:p>
    <w:p w14:paraId="5F93EAC8" w14:textId="77777777" w:rsidR="00135B2B" w:rsidRDefault="00980A03" w:rsidP="00710AB7">
      <w:pPr>
        <w:spacing w:line="360" w:lineRule="auto"/>
        <w:ind w:left="972"/>
        <w:jc w:val="both"/>
        <w:rPr>
          <w:rtl/>
        </w:rPr>
      </w:pPr>
      <w:r>
        <w:rPr>
          <w:rFonts w:hint="cs"/>
          <w:rtl/>
        </w:rPr>
        <w:br/>
      </w:r>
    </w:p>
    <w:p w14:paraId="48A2D8C5" w14:textId="77777777" w:rsidR="006E662C" w:rsidRDefault="006E662C" w:rsidP="005C5017">
      <w:pPr>
        <w:pStyle w:val="a3"/>
        <w:numPr>
          <w:ilvl w:val="0"/>
          <w:numId w:val="2"/>
        </w:numPr>
        <w:spacing w:line="360" w:lineRule="auto"/>
        <w:jc w:val="both"/>
        <w:outlineLvl w:val="0"/>
        <w:rPr>
          <w:rtl/>
        </w:rPr>
      </w:pPr>
      <w:r>
        <w:rPr>
          <w:rFonts w:hint="cs"/>
          <w:rtl/>
        </w:rPr>
        <w:t xml:space="preserve">יתר תנאי המכרז </w:t>
      </w:r>
      <w:r w:rsidR="00176E93">
        <w:rPr>
          <w:rFonts w:hint="cs"/>
          <w:rtl/>
        </w:rPr>
        <w:t xml:space="preserve">ומסמכי המכרז ונספחיו </w:t>
      </w:r>
      <w:r>
        <w:rPr>
          <w:rFonts w:hint="cs"/>
          <w:rtl/>
        </w:rPr>
        <w:t>ללא שינוי.</w:t>
      </w:r>
    </w:p>
    <w:p w14:paraId="2A62CD71" w14:textId="77777777" w:rsidR="00710AB7" w:rsidRPr="00710AB7" w:rsidRDefault="00710AB7" w:rsidP="005C5017">
      <w:pPr>
        <w:pStyle w:val="a3"/>
        <w:spacing w:line="360" w:lineRule="auto"/>
        <w:ind w:left="786"/>
        <w:jc w:val="both"/>
        <w:outlineLvl w:val="0"/>
        <w:rPr>
          <w:sz w:val="28"/>
          <w:szCs w:val="28"/>
          <w:rtl/>
        </w:rPr>
      </w:pPr>
    </w:p>
    <w:p w14:paraId="5E88D757" w14:textId="77777777" w:rsidR="003D1750" w:rsidRDefault="003D1750">
      <w:pPr>
        <w:bidi w:val="0"/>
        <w:spacing w:after="200" w:line="276" w:lineRule="auto"/>
        <w:rPr>
          <w:b/>
          <w:bCs/>
          <w:noProof/>
          <w:sz w:val="22"/>
          <w:szCs w:val="28"/>
          <w:u w:val="single"/>
          <w:rtl/>
          <w:lang w:eastAsia="he-IL"/>
        </w:rPr>
      </w:pPr>
      <w:r>
        <w:rPr>
          <w:rtl/>
        </w:rPr>
        <w:br w:type="page"/>
      </w:r>
    </w:p>
    <w:p w14:paraId="2B7033A8" w14:textId="27D98325" w:rsidR="00176E93" w:rsidRDefault="00176E93" w:rsidP="00176E93">
      <w:pPr>
        <w:pStyle w:val="2"/>
        <w:rPr>
          <w:sz w:val="28"/>
          <w:rtl/>
        </w:rPr>
      </w:pPr>
      <w:r w:rsidRPr="00C971E4">
        <w:rPr>
          <w:rFonts w:hint="cs"/>
          <w:rtl/>
        </w:rPr>
        <w:lastRenderedPageBreak/>
        <w:t xml:space="preserve">נספח </w:t>
      </w:r>
      <w:r>
        <w:rPr>
          <w:rFonts w:hint="cs"/>
          <w:rtl/>
        </w:rPr>
        <w:t>א' 5</w:t>
      </w:r>
      <w:r w:rsidRPr="00C971E4">
        <w:rPr>
          <w:rFonts w:hint="cs"/>
          <w:rtl/>
        </w:rPr>
        <w:t xml:space="preserve"> </w:t>
      </w:r>
      <w:r w:rsidRPr="00C971E4">
        <w:rPr>
          <w:rtl/>
        </w:rPr>
        <w:t>–</w:t>
      </w:r>
      <w:r w:rsidRPr="00C971E4">
        <w:rPr>
          <w:rFonts w:hint="cs"/>
          <w:rtl/>
        </w:rPr>
        <w:t xml:space="preserve"> </w:t>
      </w:r>
      <w:r w:rsidRPr="009E1F7A">
        <w:rPr>
          <w:rFonts w:hint="cs"/>
          <w:rtl/>
        </w:rPr>
        <w:t>ערבות הגשה</w:t>
      </w:r>
    </w:p>
    <w:p w14:paraId="0A7A7213" w14:textId="77777777" w:rsidR="00176E93" w:rsidRPr="00C971E4" w:rsidRDefault="00176E93" w:rsidP="00176E93">
      <w:pPr>
        <w:jc w:val="center"/>
        <w:rPr>
          <w:b/>
          <w:bCs/>
          <w:sz w:val="32"/>
          <w:szCs w:val="32"/>
          <w:u w:val="single"/>
          <w:rtl/>
        </w:rPr>
      </w:pPr>
    </w:p>
    <w:p w14:paraId="167705AB" w14:textId="77777777" w:rsidR="00176E93" w:rsidRDefault="00176E93" w:rsidP="00176E93">
      <w:pPr>
        <w:rPr>
          <w:rtl/>
        </w:rPr>
      </w:pPr>
    </w:p>
    <w:p w14:paraId="6F211E86" w14:textId="77777777" w:rsidR="00176E93" w:rsidRDefault="00176E93" w:rsidP="00176E93">
      <w:pPr>
        <w:jc w:val="center"/>
        <w:rPr>
          <w:sz w:val="28"/>
          <w:szCs w:val="28"/>
          <w:rtl/>
        </w:rPr>
      </w:pPr>
    </w:p>
    <w:p w14:paraId="649CFDBA" w14:textId="77777777" w:rsidR="00176E93" w:rsidRDefault="00176E93" w:rsidP="00176E93">
      <w:pPr>
        <w:jc w:val="both"/>
        <w:rPr>
          <w:rFonts w:ascii="Arial" w:hAnsi="Arial" w:cs="Arial"/>
          <w:sz w:val="22"/>
          <w:szCs w:val="22"/>
        </w:rPr>
      </w:pPr>
      <w:r>
        <w:rPr>
          <w:rFonts w:ascii="Arial" w:hAnsi="Arial" w:cs="Arial"/>
          <w:sz w:val="22"/>
          <w:szCs w:val="22"/>
          <w:rtl/>
        </w:rPr>
        <w:t>שם הבנק/חברת הביטוח ________________</w:t>
      </w:r>
    </w:p>
    <w:p w14:paraId="75BEBCEE" w14:textId="77777777" w:rsidR="00176E93" w:rsidRDefault="00176E93" w:rsidP="00176E93">
      <w:pPr>
        <w:jc w:val="both"/>
        <w:rPr>
          <w:rFonts w:ascii="Arial" w:hAnsi="Arial" w:cs="Arial"/>
          <w:sz w:val="22"/>
          <w:szCs w:val="22"/>
        </w:rPr>
      </w:pPr>
      <w:r>
        <w:rPr>
          <w:rFonts w:ascii="Arial" w:hAnsi="Arial" w:cs="Arial"/>
          <w:sz w:val="22"/>
          <w:szCs w:val="22"/>
          <w:rtl/>
        </w:rPr>
        <w:t>מס' הטלפון ________________________</w:t>
      </w:r>
    </w:p>
    <w:p w14:paraId="3162FA09" w14:textId="77777777" w:rsidR="00176E93" w:rsidRDefault="00176E93" w:rsidP="00176E93">
      <w:pPr>
        <w:jc w:val="both"/>
        <w:rPr>
          <w:rFonts w:ascii="Arial" w:hAnsi="Arial" w:cs="Arial"/>
          <w:sz w:val="22"/>
          <w:szCs w:val="22"/>
        </w:rPr>
      </w:pPr>
      <w:r>
        <w:rPr>
          <w:rFonts w:ascii="Arial" w:hAnsi="Arial" w:cs="Arial"/>
          <w:sz w:val="22"/>
          <w:szCs w:val="22"/>
          <w:rtl/>
        </w:rPr>
        <w:t>מס' הפקס: ________________________</w:t>
      </w:r>
    </w:p>
    <w:p w14:paraId="3D1F039C" w14:textId="77777777" w:rsidR="00176E93" w:rsidRDefault="00176E93" w:rsidP="00176E93">
      <w:pPr>
        <w:jc w:val="both"/>
        <w:rPr>
          <w:rFonts w:ascii="Arial" w:hAnsi="Arial" w:cs="Arial"/>
          <w:sz w:val="22"/>
          <w:szCs w:val="22"/>
        </w:rPr>
      </w:pPr>
    </w:p>
    <w:p w14:paraId="69DA576E" w14:textId="77777777" w:rsidR="00176E93" w:rsidRDefault="00176E93" w:rsidP="00176E93">
      <w:pPr>
        <w:jc w:val="center"/>
        <w:rPr>
          <w:rFonts w:ascii="Arial" w:hAnsi="Arial" w:cs="Arial"/>
          <w:b/>
          <w:bCs/>
          <w:sz w:val="22"/>
          <w:szCs w:val="22"/>
          <w:u w:val="single"/>
        </w:rPr>
      </w:pPr>
      <w:r>
        <w:rPr>
          <w:rFonts w:ascii="Arial" w:hAnsi="Arial" w:cs="Arial"/>
          <w:b/>
          <w:bCs/>
          <w:sz w:val="22"/>
          <w:szCs w:val="22"/>
          <w:u w:val="single"/>
          <w:rtl/>
        </w:rPr>
        <w:t>כתב ערבות</w:t>
      </w:r>
    </w:p>
    <w:p w14:paraId="7858F60B" w14:textId="77777777" w:rsidR="00176E93" w:rsidRDefault="00176E93" w:rsidP="00176E93">
      <w:pPr>
        <w:jc w:val="both"/>
        <w:rPr>
          <w:rFonts w:ascii="Arial" w:hAnsi="Arial" w:cs="Arial"/>
          <w:sz w:val="22"/>
          <w:szCs w:val="22"/>
        </w:rPr>
      </w:pPr>
      <w:r>
        <w:rPr>
          <w:rFonts w:ascii="Arial" w:hAnsi="Arial" w:cs="Arial"/>
          <w:sz w:val="22"/>
          <w:szCs w:val="22"/>
          <w:rtl/>
        </w:rPr>
        <w:t xml:space="preserve">לכבוד </w:t>
      </w:r>
    </w:p>
    <w:p w14:paraId="07E3F118" w14:textId="77777777" w:rsidR="00176E93" w:rsidRDefault="00176E93" w:rsidP="00176E93">
      <w:pPr>
        <w:jc w:val="both"/>
        <w:rPr>
          <w:rFonts w:ascii="Arial" w:hAnsi="Arial" w:cs="Arial"/>
          <w:sz w:val="22"/>
          <w:szCs w:val="22"/>
        </w:rPr>
      </w:pPr>
      <w:r>
        <w:rPr>
          <w:rFonts w:ascii="Arial" w:hAnsi="Arial" w:cs="Arial"/>
          <w:sz w:val="22"/>
          <w:szCs w:val="22"/>
          <w:rtl/>
        </w:rPr>
        <w:t xml:space="preserve">ממשלת ישראל </w:t>
      </w:r>
    </w:p>
    <w:p w14:paraId="4EA4EB2D" w14:textId="77777777" w:rsidR="00176E93" w:rsidRDefault="00176E93" w:rsidP="00176E93">
      <w:pPr>
        <w:jc w:val="both"/>
        <w:rPr>
          <w:rFonts w:ascii="Arial" w:hAnsi="Arial" w:cs="Arial"/>
          <w:sz w:val="22"/>
          <w:szCs w:val="22"/>
        </w:rPr>
      </w:pPr>
      <w:r>
        <w:rPr>
          <w:rFonts w:ascii="Arial" w:hAnsi="Arial" w:cs="Arial"/>
          <w:sz w:val="22"/>
          <w:szCs w:val="22"/>
          <w:rtl/>
        </w:rPr>
        <w:t xml:space="preserve">באמצעות משרד </w:t>
      </w:r>
      <w:r>
        <w:rPr>
          <w:rFonts w:ascii="Arial" w:hAnsi="Arial" w:cs="Arial" w:hint="cs"/>
          <w:sz w:val="22"/>
          <w:szCs w:val="22"/>
          <w:rtl/>
        </w:rPr>
        <w:t>הבינוי והשיכון</w:t>
      </w:r>
    </w:p>
    <w:p w14:paraId="27DF05CD" w14:textId="77777777" w:rsidR="00176E93" w:rsidRDefault="00176E93" w:rsidP="00176E93">
      <w:pPr>
        <w:jc w:val="both"/>
        <w:rPr>
          <w:rFonts w:ascii="Arial" w:hAnsi="Arial" w:cs="Arial"/>
          <w:sz w:val="22"/>
          <w:szCs w:val="22"/>
        </w:rPr>
      </w:pPr>
      <w:r>
        <w:rPr>
          <w:rFonts w:ascii="Arial" w:hAnsi="Arial" w:cs="Arial"/>
          <w:b/>
          <w:bCs/>
          <w:sz w:val="22"/>
          <w:szCs w:val="22"/>
          <w:rtl/>
        </w:rPr>
        <w:t>הנדון: ערבות מס'</w:t>
      </w:r>
      <w:r>
        <w:rPr>
          <w:rFonts w:ascii="Arial" w:hAnsi="Arial" w:cs="Arial"/>
          <w:sz w:val="22"/>
          <w:szCs w:val="22"/>
          <w:rtl/>
        </w:rPr>
        <w:t>____________</w:t>
      </w:r>
    </w:p>
    <w:p w14:paraId="31EE44E4" w14:textId="77777777" w:rsidR="00176E93" w:rsidRDefault="00176E93" w:rsidP="00176E93">
      <w:pPr>
        <w:jc w:val="both"/>
        <w:rPr>
          <w:rFonts w:ascii="Arial" w:hAnsi="Arial" w:cs="Arial"/>
          <w:sz w:val="22"/>
          <w:szCs w:val="22"/>
        </w:rPr>
      </w:pPr>
      <w:r>
        <w:rPr>
          <w:rFonts w:ascii="Arial" w:hAnsi="Arial" w:cs="Arial"/>
          <w:sz w:val="22"/>
          <w:szCs w:val="22"/>
          <w:rtl/>
        </w:rPr>
        <w:t xml:space="preserve">אנו ערבים בזה כלפיכם לסילוק כל סכום עד לסך </w:t>
      </w:r>
      <w:r>
        <w:rPr>
          <w:rFonts w:ascii="Arial" w:hAnsi="Arial" w:cs="Arial" w:hint="cs"/>
          <w:sz w:val="22"/>
          <w:szCs w:val="22"/>
          <w:rtl/>
        </w:rPr>
        <w:t xml:space="preserve">40,000₪ </w:t>
      </w:r>
      <w:r>
        <w:rPr>
          <w:rFonts w:ascii="Arial" w:hAnsi="Arial" w:cs="Arial"/>
          <w:sz w:val="22"/>
          <w:szCs w:val="22"/>
          <w:rtl/>
        </w:rPr>
        <w:t>(</w:t>
      </w:r>
      <w:r>
        <w:rPr>
          <w:rFonts w:ascii="Arial" w:hAnsi="Arial" w:cs="Arial" w:hint="cs"/>
          <w:sz w:val="22"/>
          <w:szCs w:val="22"/>
          <w:rtl/>
        </w:rPr>
        <w:t>ארבעים אלף שקלים חדשים</w:t>
      </w:r>
      <w:r>
        <w:rPr>
          <w:rFonts w:ascii="Arial" w:hAnsi="Arial" w:cs="Arial"/>
          <w:sz w:val="22"/>
          <w:szCs w:val="22"/>
          <w:rtl/>
        </w:rPr>
        <w:t>) מתאריך _________________________ (תאריך תחילת תוקף הערבות)</w:t>
      </w:r>
    </w:p>
    <w:p w14:paraId="1CD5BA3E" w14:textId="77777777" w:rsidR="00176E93" w:rsidRDefault="00176E93" w:rsidP="00176E93">
      <w:pPr>
        <w:jc w:val="both"/>
        <w:rPr>
          <w:rFonts w:ascii="Arial" w:hAnsi="Arial" w:cs="Arial"/>
          <w:sz w:val="22"/>
          <w:szCs w:val="22"/>
          <w:rtl/>
        </w:rPr>
      </w:pPr>
    </w:p>
    <w:p w14:paraId="4E56A714" w14:textId="77777777" w:rsidR="00176E93" w:rsidRDefault="00176E93" w:rsidP="00176E93">
      <w:pPr>
        <w:jc w:val="both"/>
        <w:rPr>
          <w:rFonts w:ascii="Arial" w:hAnsi="Arial" w:cs="Arial"/>
          <w:sz w:val="22"/>
          <w:szCs w:val="22"/>
        </w:rPr>
      </w:pPr>
      <w:r>
        <w:rPr>
          <w:rFonts w:ascii="Arial" w:hAnsi="Arial" w:cs="Arial"/>
          <w:sz w:val="22"/>
          <w:szCs w:val="22"/>
          <w:rtl/>
        </w:rPr>
        <w:t>אשר תדרשו מאת: ____________________________________________(להלן "החייב") בקשר</w:t>
      </w:r>
    </w:p>
    <w:p w14:paraId="6D5479D6" w14:textId="77777777" w:rsidR="00176E93" w:rsidRDefault="00176E93" w:rsidP="00176E93">
      <w:pPr>
        <w:jc w:val="both"/>
        <w:rPr>
          <w:rFonts w:ascii="Arial" w:hAnsi="Arial" w:cs="Arial"/>
          <w:sz w:val="22"/>
          <w:szCs w:val="22"/>
        </w:rPr>
      </w:pPr>
      <w:r>
        <w:rPr>
          <w:rFonts w:ascii="Arial" w:hAnsi="Arial" w:cs="Arial"/>
          <w:sz w:val="22"/>
          <w:szCs w:val="22"/>
          <w:rtl/>
        </w:rPr>
        <w:t xml:space="preserve">עם </w:t>
      </w:r>
      <w:r w:rsidRPr="00956E8C">
        <w:rPr>
          <w:rFonts w:ascii="Arial" w:hAnsi="Arial" w:cs="Arial"/>
          <w:b/>
          <w:bCs/>
          <w:sz w:val="22"/>
          <w:szCs w:val="22"/>
          <w:rtl/>
        </w:rPr>
        <w:t>מכרז להעמדת מסגרת דיור תומכת לנכים רתוקים לכיסאות גלגלים, זכאי משרד הבינוי, במקבץ דירות בירושלים</w:t>
      </w:r>
      <w:r w:rsidRPr="00A66FDA">
        <w:rPr>
          <w:rFonts w:ascii="Arial" w:hAnsi="Arial" w:cs="Arial" w:hint="cs"/>
          <w:sz w:val="22"/>
          <w:szCs w:val="22"/>
          <w:rtl/>
        </w:rPr>
        <w:t xml:space="preserve">  מס'</w:t>
      </w:r>
      <w:r w:rsidRPr="00A66FDA">
        <w:rPr>
          <w:rFonts w:ascii="Arial" w:hAnsi="Arial" w:cs="Arial" w:hint="cs"/>
          <w:sz w:val="22"/>
          <w:szCs w:val="22"/>
          <w:rtl/>
        </w:rPr>
        <w:tab/>
        <w:t>7/2015</w:t>
      </w:r>
      <w:r>
        <w:rPr>
          <w:rFonts w:ascii="Arial" w:hAnsi="Arial" w:cs="Arial"/>
          <w:sz w:val="22"/>
          <w:szCs w:val="22"/>
          <w:rtl/>
        </w:rPr>
        <w:t xml:space="preserve"> _____________________________________________________________</w:t>
      </w:r>
    </w:p>
    <w:p w14:paraId="5CD30332" w14:textId="77777777" w:rsidR="00176E93" w:rsidRDefault="00176E93" w:rsidP="00176E93">
      <w:pPr>
        <w:jc w:val="both"/>
        <w:rPr>
          <w:rFonts w:ascii="Arial" w:hAnsi="Arial" w:cs="Arial"/>
          <w:sz w:val="22"/>
          <w:szCs w:val="22"/>
        </w:rPr>
      </w:pPr>
      <w:r>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62E8A21" w14:textId="77777777" w:rsidR="00176E93" w:rsidRDefault="00176E93" w:rsidP="00176E93">
      <w:pPr>
        <w:jc w:val="both"/>
        <w:rPr>
          <w:rFonts w:ascii="Arial" w:hAnsi="Arial" w:cs="Arial"/>
          <w:sz w:val="22"/>
          <w:szCs w:val="22"/>
        </w:rPr>
      </w:pPr>
      <w:r>
        <w:rPr>
          <w:rFonts w:ascii="Arial" w:hAnsi="Arial" w:cs="Arial"/>
          <w:sz w:val="22"/>
          <w:szCs w:val="22"/>
          <w:rtl/>
        </w:rPr>
        <w:t xml:space="preserve">ערבות זו תהיה בתוקף מתאריך ______________ עד </w:t>
      </w:r>
      <w:r w:rsidRPr="00AC0BF2">
        <w:rPr>
          <w:rFonts w:ascii="Arial" w:hAnsi="Arial" w:cs="Arial"/>
          <w:b/>
          <w:bCs/>
          <w:sz w:val="22"/>
          <w:szCs w:val="22"/>
          <w:rtl/>
        </w:rPr>
        <w:t xml:space="preserve">תאריך  </w:t>
      </w:r>
      <w:r w:rsidRPr="00AC0BF2">
        <w:rPr>
          <w:rFonts w:ascii="Arial" w:hAnsi="Arial" w:cs="Arial" w:hint="cs"/>
          <w:b/>
          <w:bCs/>
          <w:sz w:val="22"/>
          <w:szCs w:val="22"/>
          <w:rtl/>
        </w:rPr>
        <w:t>16/3/2017.</w:t>
      </w:r>
    </w:p>
    <w:p w14:paraId="6275DC38" w14:textId="77777777" w:rsidR="00176E93" w:rsidRDefault="00176E93" w:rsidP="00176E93">
      <w:pPr>
        <w:jc w:val="both"/>
        <w:rPr>
          <w:rFonts w:ascii="Arial" w:hAnsi="Arial" w:cs="Arial"/>
          <w:sz w:val="22"/>
          <w:szCs w:val="22"/>
        </w:rPr>
      </w:pPr>
      <w:r>
        <w:rPr>
          <w:rFonts w:ascii="Arial" w:hAnsi="Arial" w:cs="Arial"/>
          <w:sz w:val="22"/>
          <w:szCs w:val="22"/>
          <w:rtl/>
        </w:rPr>
        <w:t>דרישה על פי ערבות זו יש להפנות לסניף הבנק/חב' הביטוח שכתובתו__________________________</w:t>
      </w:r>
    </w:p>
    <w:p w14:paraId="5E8E2E14" w14:textId="77777777" w:rsidR="00176E93" w:rsidRDefault="00176E93" w:rsidP="00176E93">
      <w:pPr>
        <w:jc w:val="both"/>
        <w:rPr>
          <w:rFonts w:ascii="Arial" w:hAnsi="Arial" w:cs="Arial"/>
          <w:sz w:val="22"/>
          <w:szCs w:val="22"/>
        </w:rPr>
      </w:pPr>
      <w:r>
        <w:rPr>
          <w:rFonts w:ascii="Arial" w:hAnsi="Arial" w:cs="Arial"/>
          <w:sz w:val="22"/>
          <w:szCs w:val="22"/>
          <w:rtl/>
        </w:rPr>
        <w:t xml:space="preserve">                                                                                                             שם הבנק/חב' הביטוח</w:t>
      </w:r>
    </w:p>
    <w:p w14:paraId="0F8A9806" w14:textId="77777777" w:rsidR="00176E93" w:rsidRDefault="00176E93" w:rsidP="00176E93">
      <w:pPr>
        <w:jc w:val="both"/>
        <w:rPr>
          <w:rFonts w:ascii="Arial" w:hAnsi="Arial" w:cs="Arial"/>
          <w:sz w:val="22"/>
          <w:szCs w:val="22"/>
        </w:rPr>
      </w:pPr>
    </w:p>
    <w:p w14:paraId="52F6E117" w14:textId="77777777" w:rsidR="00176E93" w:rsidRDefault="00176E93" w:rsidP="00176E93">
      <w:pPr>
        <w:jc w:val="both"/>
        <w:rPr>
          <w:rFonts w:ascii="Arial" w:hAnsi="Arial" w:cs="Arial"/>
          <w:sz w:val="22"/>
          <w:szCs w:val="22"/>
          <w:rtl/>
        </w:rPr>
      </w:pPr>
      <w:r>
        <w:rPr>
          <w:rFonts w:ascii="Arial" w:hAnsi="Arial" w:cs="Arial"/>
          <w:sz w:val="22"/>
          <w:szCs w:val="22"/>
          <w:rtl/>
        </w:rPr>
        <w:t>___________________________________      __________________________________</w:t>
      </w:r>
    </w:p>
    <w:p w14:paraId="6426110F" w14:textId="77777777" w:rsidR="00176E93" w:rsidRDefault="00176E93" w:rsidP="00176E93">
      <w:pPr>
        <w:jc w:val="both"/>
        <w:rPr>
          <w:rFonts w:ascii="Arial" w:hAnsi="Arial" w:cs="Arial"/>
          <w:sz w:val="22"/>
          <w:szCs w:val="22"/>
        </w:rPr>
      </w:pPr>
      <w:r>
        <w:rPr>
          <w:rFonts w:ascii="Arial" w:hAnsi="Arial" w:cs="Arial"/>
          <w:sz w:val="22"/>
          <w:szCs w:val="22"/>
          <w:rtl/>
        </w:rPr>
        <w:t xml:space="preserve">                  מס' הבנק ומס' הסניף                                         כתובת סניף הבנק/חברת הביטוח </w:t>
      </w:r>
    </w:p>
    <w:p w14:paraId="23696742" w14:textId="77777777" w:rsidR="00176E93" w:rsidRDefault="00176E93" w:rsidP="00176E93">
      <w:pPr>
        <w:jc w:val="both"/>
        <w:rPr>
          <w:rFonts w:ascii="Arial" w:hAnsi="Arial" w:cs="Arial"/>
          <w:sz w:val="22"/>
          <w:szCs w:val="22"/>
        </w:rPr>
      </w:pPr>
    </w:p>
    <w:p w14:paraId="1DAB1DA7" w14:textId="77777777" w:rsidR="00176E93" w:rsidRDefault="00176E93" w:rsidP="00176E93">
      <w:pPr>
        <w:jc w:val="both"/>
        <w:rPr>
          <w:rFonts w:ascii="Arial" w:hAnsi="Arial" w:cs="Arial"/>
          <w:sz w:val="22"/>
          <w:szCs w:val="22"/>
        </w:rPr>
      </w:pPr>
    </w:p>
    <w:p w14:paraId="489D5EDE" w14:textId="77777777" w:rsidR="00176E93" w:rsidRDefault="00176E93" w:rsidP="00176E93">
      <w:pPr>
        <w:jc w:val="both"/>
        <w:rPr>
          <w:rFonts w:ascii="Arial" w:hAnsi="Arial" w:cs="Arial"/>
          <w:sz w:val="22"/>
          <w:szCs w:val="22"/>
          <w:rtl/>
        </w:rPr>
      </w:pPr>
      <w:r>
        <w:rPr>
          <w:rFonts w:ascii="Arial" w:hAnsi="Arial" w:cs="Arial"/>
          <w:sz w:val="22"/>
          <w:szCs w:val="22"/>
          <w:rtl/>
        </w:rPr>
        <w:t>ערבות זו אינה ניתנת להעברה</w:t>
      </w:r>
    </w:p>
    <w:p w14:paraId="584D4443" w14:textId="77777777" w:rsidR="00176E93" w:rsidRDefault="00176E93" w:rsidP="00176E93">
      <w:pPr>
        <w:jc w:val="both"/>
        <w:rPr>
          <w:rFonts w:ascii="Arial" w:hAnsi="Arial" w:cs="Arial"/>
          <w:sz w:val="22"/>
          <w:szCs w:val="22"/>
          <w:rtl/>
        </w:rPr>
      </w:pPr>
    </w:p>
    <w:p w14:paraId="2740A179" w14:textId="77777777" w:rsidR="00176E93" w:rsidRDefault="00176E93" w:rsidP="00176E93">
      <w:pPr>
        <w:jc w:val="both"/>
        <w:rPr>
          <w:rFonts w:ascii="Arial" w:hAnsi="Arial" w:cs="Arial"/>
          <w:sz w:val="22"/>
          <w:szCs w:val="22"/>
        </w:rPr>
      </w:pPr>
      <w:r>
        <w:rPr>
          <w:rFonts w:ascii="Arial" w:hAnsi="Arial" w:cs="Arial"/>
          <w:sz w:val="22"/>
          <w:szCs w:val="22"/>
          <w:rtl/>
        </w:rPr>
        <w:t xml:space="preserve">________________                ________________                       ________________                  </w:t>
      </w:r>
    </w:p>
    <w:p w14:paraId="757F5E58" w14:textId="77777777" w:rsidR="00176E93" w:rsidRDefault="00176E93" w:rsidP="00176E93">
      <w:pPr>
        <w:jc w:val="both"/>
        <w:outlineLvl w:val="0"/>
        <w:rPr>
          <w:rtl/>
        </w:rPr>
      </w:pPr>
      <w:r>
        <w:rPr>
          <w:rFonts w:ascii="Arial" w:hAnsi="Arial" w:cs="Arial"/>
          <w:sz w:val="22"/>
          <w:szCs w:val="22"/>
          <w:rtl/>
        </w:rPr>
        <w:t xml:space="preserve">          תאריך                                        שם מלא                                         חתימה וחותמת</w:t>
      </w:r>
    </w:p>
    <w:p w14:paraId="3253496F" w14:textId="77777777" w:rsidR="00176E93" w:rsidRDefault="00176E93" w:rsidP="00176E93">
      <w:pPr>
        <w:jc w:val="both"/>
        <w:outlineLvl w:val="0"/>
        <w:rPr>
          <w:rtl/>
        </w:rPr>
      </w:pPr>
    </w:p>
    <w:p w14:paraId="4034FDB8" w14:textId="77777777" w:rsidR="000E1050" w:rsidRDefault="000E1050" w:rsidP="000E1050">
      <w:pPr>
        <w:jc w:val="both"/>
        <w:outlineLvl w:val="0"/>
        <w:rPr>
          <w:sz w:val="28"/>
          <w:szCs w:val="28"/>
          <w:rtl/>
        </w:rPr>
      </w:pPr>
    </w:p>
    <w:p w14:paraId="4BF63FE1" w14:textId="77777777" w:rsidR="00A33C88" w:rsidRDefault="00A33C88">
      <w:pPr>
        <w:bidi w:val="0"/>
        <w:spacing w:after="200" w:line="276" w:lineRule="auto"/>
        <w:rPr>
          <w:b/>
          <w:bCs/>
          <w:noProof/>
          <w:sz w:val="22"/>
          <w:szCs w:val="28"/>
          <w:u w:val="single"/>
          <w:rtl/>
          <w:lang w:eastAsia="he-IL"/>
        </w:rPr>
      </w:pPr>
      <w:r>
        <w:rPr>
          <w:rtl/>
        </w:rPr>
        <w:br w:type="page"/>
      </w:r>
    </w:p>
    <w:p w14:paraId="40FD71E1" w14:textId="77777777" w:rsidR="00A801B8" w:rsidRDefault="00A801B8" w:rsidP="00A801B8">
      <w:pPr>
        <w:pStyle w:val="2"/>
        <w:rPr>
          <w:rtl/>
        </w:rPr>
      </w:pPr>
      <w:r>
        <w:rPr>
          <w:rtl/>
        </w:rPr>
        <w:lastRenderedPageBreak/>
        <w:t>נספח א'</w:t>
      </w:r>
      <w:r>
        <w:rPr>
          <w:rFonts w:hint="cs"/>
          <w:rtl/>
        </w:rPr>
        <w:t xml:space="preserve"> 12</w:t>
      </w:r>
    </w:p>
    <w:p w14:paraId="5606A818" w14:textId="77777777" w:rsidR="00A801B8" w:rsidRDefault="00A801B8" w:rsidP="00A801B8">
      <w:pPr>
        <w:jc w:val="center"/>
        <w:outlineLvl w:val="0"/>
        <w:rPr>
          <w:b/>
          <w:bCs/>
          <w:rtl/>
        </w:rPr>
      </w:pPr>
    </w:p>
    <w:p w14:paraId="586B7503" w14:textId="77777777" w:rsidR="00A801B8" w:rsidRDefault="00A801B8" w:rsidP="00A801B8">
      <w:pPr>
        <w:jc w:val="center"/>
        <w:outlineLvl w:val="0"/>
        <w:rPr>
          <w:b/>
          <w:bCs/>
          <w:rtl/>
        </w:rPr>
      </w:pPr>
    </w:p>
    <w:p w14:paraId="2D74DB31" w14:textId="77777777" w:rsidR="00A801B8" w:rsidRDefault="00A801B8" w:rsidP="00A801B8">
      <w:pPr>
        <w:jc w:val="both"/>
        <w:outlineLvl w:val="0"/>
        <w:rPr>
          <w:rtl/>
        </w:rPr>
      </w:pPr>
      <w:r>
        <w:rPr>
          <w:rtl/>
        </w:rPr>
        <w:t>לכבוד</w:t>
      </w:r>
    </w:p>
    <w:p w14:paraId="7709BE3D" w14:textId="77777777" w:rsidR="00A801B8" w:rsidRPr="00F97375" w:rsidRDefault="00A801B8" w:rsidP="00A801B8">
      <w:pPr>
        <w:jc w:val="both"/>
        <w:rPr>
          <w:b/>
          <w:bCs/>
          <w:rtl/>
        </w:rPr>
      </w:pPr>
      <w:r>
        <w:rPr>
          <w:b/>
          <w:bCs/>
          <w:rtl/>
        </w:rPr>
        <w:t>משרד הבינוי והשיכון</w:t>
      </w:r>
    </w:p>
    <w:p w14:paraId="4BD42963" w14:textId="77777777" w:rsidR="00A801B8" w:rsidRDefault="00A801B8" w:rsidP="00A801B8">
      <w:pPr>
        <w:jc w:val="both"/>
        <w:outlineLvl w:val="0"/>
        <w:rPr>
          <w:b/>
          <w:bCs/>
          <w:rtl/>
        </w:rPr>
      </w:pPr>
      <w:r w:rsidRPr="00694595">
        <w:rPr>
          <w:b/>
          <w:bCs/>
          <w:rtl/>
        </w:rPr>
        <w:t xml:space="preserve">הנדון: מכרז מספר  </w:t>
      </w:r>
      <w:r>
        <w:rPr>
          <w:rFonts w:hint="cs"/>
          <w:b/>
          <w:bCs/>
          <w:u w:val="single"/>
          <w:rtl/>
        </w:rPr>
        <w:t>7</w:t>
      </w:r>
      <w:r w:rsidRPr="00694595">
        <w:rPr>
          <w:rFonts w:hint="cs"/>
          <w:b/>
          <w:bCs/>
          <w:u w:val="single"/>
          <w:rtl/>
        </w:rPr>
        <w:t>/201</w:t>
      </w:r>
      <w:r>
        <w:rPr>
          <w:rFonts w:hint="cs"/>
          <w:b/>
          <w:bCs/>
          <w:u w:val="single"/>
          <w:rtl/>
        </w:rPr>
        <w:t>5</w:t>
      </w:r>
    </w:p>
    <w:p w14:paraId="2544A54A" w14:textId="77777777" w:rsidR="000E1050" w:rsidRDefault="000E1050" w:rsidP="000E1050">
      <w:pPr>
        <w:jc w:val="both"/>
        <w:outlineLvl w:val="0"/>
        <w:rPr>
          <w:sz w:val="28"/>
          <w:szCs w:val="28"/>
          <w:rtl/>
        </w:rPr>
      </w:pPr>
    </w:p>
    <w:p w14:paraId="5585D80E" w14:textId="77777777" w:rsidR="00A801B8" w:rsidRDefault="00A801B8" w:rsidP="000E1050">
      <w:pPr>
        <w:jc w:val="center"/>
        <w:rPr>
          <w:b/>
          <w:bCs/>
          <w:sz w:val="28"/>
          <w:szCs w:val="28"/>
          <w:rtl/>
        </w:rPr>
      </w:pPr>
    </w:p>
    <w:p w14:paraId="0ABE7891" w14:textId="77777777" w:rsidR="000E1050" w:rsidRPr="00AC474C" w:rsidRDefault="000E1050" w:rsidP="000E1050">
      <w:pPr>
        <w:jc w:val="center"/>
        <w:rPr>
          <w:b/>
          <w:bCs/>
          <w:sz w:val="28"/>
          <w:szCs w:val="28"/>
          <w:rtl/>
        </w:rPr>
      </w:pPr>
      <w:r w:rsidRPr="00AC474C">
        <w:rPr>
          <w:b/>
          <w:bCs/>
          <w:sz w:val="28"/>
          <w:szCs w:val="28"/>
          <w:rtl/>
        </w:rPr>
        <w:t>הצעת מחיר</w:t>
      </w:r>
    </w:p>
    <w:p w14:paraId="4824003B" w14:textId="77777777" w:rsidR="000E1050" w:rsidRPr="00AC474C" w:rsidRDefault="000E1050" w:rsidP="000E1050">
      <w:pPr>
        <w:jc w:val="both"/>
        <w:rPr>
          <w:sz w:val="28"/>
          <w:szCs w:val="28"/>
          <w:rtl/>
        </w:rPr>
      </w:pPr>
    </w:p>
    <w:p w14:paraId="2829C20F" w14:textId="77777777" w:rsidR="000E1050" w:rsidRDefault="000E1050" w:rsidP="000E1050">
      <w:pPr>
        <w:jc w:val="both"/>
        <w:rPr>
          <w:sz w:val="28"/>
          <w:szCs w:val="28"/>
          <w:rtl/>
        </w:rPr>
      </w:pPr>
    </w:p>
    <w:p w14:paraId="65067F21" w14:textId="77777777" w:rsidR="000E1050" w:rsidRDefault="000E1050" w:rsidP="00887B11">
      <w:pPr>
        <w:pStyle w:val="a3"/>
        <w:numPr>
          <w:ilvl w:val="0"/>
          <w:numId w:val="10"/>
        </w:numPr>
        <w:spacing w:line="360" w:lineRule="auto"/>
        <w:jc w:val="both"/>
      </w:pPr>
      <w:r w:rsidRPr="004547DB">
        <w:rPr>
          <w:rFonts w:hint="cs"/>
          <w:b/>
          <w:bCs/>
          <w:rtl/>
        </w:rPr>
        <w:t xml:space="preserve">תקרת המחיר המשוקלל שקבע המשרד הינה  </w:t>
      </w:r>
      <w:r>
        <w:rPr>
          <w:rFonts w:hint="cs"/>
          <w:b/>
          <w:bCs/>
          <w:sz w:val="30"/>
          <w:szCs w:val="30"/>
          <w:u w:val="single"/>
          <w:rtl/>
        </w:rPr>
        <w:t>6,000</w:t>
      </w:r>
      <w:r w:rsidRPr="004547DB">
        <w:rPr>
          <w:rFonts w:hint="cs"/>
          <w:b/>
          <w:bCs/>
          <w:sz w:val="30"/>
          <w:szCs w:val="30"/>
          <w:u w:val="single"/>
          <w:rtl/>
        </w:rPr>
        <w:t xml:space="preserve"> ₪ </w:t>
      </w:r>
      <w:r w:rsidRPr="004547DB">
        <w:rPr>
          <w:rFonts w:hint="cs"/>
          <w:b/>
          <w:bCs/>
          <w:rtl/>
        </w:rPr>
        <w:t>(כולל מע"מ) לדירה המושכרת לדייר נכה זכאי, לחודש שכירות.</w:t>
      </w:r>
    </w:p>
    <w:p w14:paraId="45481258" w14:textId="77777777" w:rsidR="000E1050" w:rsidRDefault="000E1050" w:rsidP="000E1050">
      <w:pPr>
        <w:pStyle w:val="a3"/>
        <w:spacing w:line="360" w:lineRule="auto"/>
        <w:ind w:left="360"/>
        <w:jc w:val="both"/>
      </w:pPr>
      <w:r>
        <w:rPr>
          <w:rFonts w:hint="cs"/>
          <w:rtl/>
        </w:rPr>
        <w:t xml:space="preserve">סכום זה אשר ישולם ע"י משרד הבינוי והשיכון,  </w:t>
      </w:r>
      <w:r w:rsidRPr="00432904">
        <w:rPr>
          <w:rFonts w:hint="eastAsia"/>
          <w:b/>
          <w:bCs/>
          <w:u w:val="single"/>
          <w:rtl/>
        </w:rPr>
        <w:t>מיועד</w:t>
      </w:r>
      <w:r w:rsidRPr="00432904">
        <w:rPr>
          <w:b/>
          <w:bCs/>
          <w:u w:val="single"/>
          <w:rtl/>
        </w:rPr>
        <w:t xml:space="preserve"> </w:t>
      </w:r>
      <w:r w:rsidRPr="00432904">
        <w:rPr>
          <w:rFonts w:hint="eastAsia"/>
          <w:b/>
          <w:bCs/>
          <w:u w:val="single"/>
          <w:rtl/>
        </w:rPr>
        <w:t>עבור</w:t>
      </w:r>
      <w:r w:rsidRPr="00432904">
        <w:rPr>
          <w:b/>
          <w:bCs/>
          <w:u w:val="single"/>
          <w:rtl/>
        </w:rPr>
        <w:t xml:space="preserve"> </w:t>
      </w:r>
      <w:r w:rsidRPr="00432904">
        <w:rPr>
          <w:rFonts w:hint="eastAsia"/>
          <w:b/>
          <w:bCs/>
          <w:u w:val="single"/>
          <w:rtl/>
        </w:rPr>
        <w:t>הוצאות</w:t>
      </w:r>
      <w:r w:rsidRPr="00432904">
        <w:rPr>
          <w:b/>
          <w:bCs/>
          <w:u w:val="single"/>
          <w:rtl/>
        </w:rPr>
        <w:t xml:space="preserve"> </w:t>
      </w:r>
      <w:r w:rsidRPr="00432904">
        <w:rPr>
          <w:rFonts w:hint="eastAsia"/>
          <w:b/>
          <w:bCs/>
          <w:u w:val="single"/>
          <w:rtl/>
        </w:rPr>
        <w:t>שכ</w:t>
      </w:r>
      <w:r w:rsidRPr="00432904">
        <w:rPr>
          <w:b/>
          <w:bCs/>
          <w:u w:val="single"/>
          <w:rtl/>
        </w:rPr>
        <w:t>"ד</w:t>
      </w:r>
      <w:r>
        <w:rPr>
          <w:rFonts w:hint="cs"/>
          <w:rtl/>
        </w:rPr>
        <w:t xml:space="preserve"> </w:t>
      </w:r>
      <w:r w:rsidRPr="00432904">
        <w:rPr>
          <w:rFonts w:hint="eastAsia"/>
          <w:b/>
          <w:bCs/>
          <w:u w:val="single"/>
          <w:rtl/>
        </w:rPr>
        <w:t>לרבות</w:t>
      </w:r>
      <w:r w:rsidRPr="00432904">
        <w:rPr>
          <w:b/>
          <w:bCs/>
          <w:u w:val="single"/>
          <w:rtl/>
        </w:rPr>
        <w:t xml:space="preserve"> </w:t>
      </w:r>
      <w:r w:rsidRPr="00432904">
        <w:rPr>
          <w:rFonts w:hint="eastAsia"/>
          <w:b/>
          <w:bCs/>
          <w:u w:val="single"/>
          <w:rtl/>
        </w:rPr>
        <w:t>כל</w:t>
      </w:r>
      <w:r w:rsidRPr="00432904">
        <w:rPr>
          <w:b/>
          <w:bCs/>
          <w:u w:val="single"/>
          <w:rtl/>
        </w:rPr>
        <w:t xml:space="preserve"> </w:t>
      </w:r>
      <w:r w:rsidRPr="00432904">
        <w:rPr>
          <w:rFonts w:hint="eastAsia"/>
          <w:b/>
          <w:bCs/>
          <w:u w:val="single"/>
          <w:rtl/>
        </w:rPr>
        <w:t>הוצאות</w:t>
      </w:r>
      <w:r w:rsidRPr="00432904">
        <w:rPr>
          <w:b/>
          <w:bCs/>
          <w:u w:val="single"/>
          <w:rtl/>
        </w:rPr>
        <w:t xml:space="preserve"> </w:t>
      </w:r>
      <w:r w:rsidRPr="00432904">
        <w:rPr>
          <w:rFonts w:hint="eastAsia"/>
          <w:b/>
          <w:bCs/>
          <w:u w:val="single"/>
          <w:rtl/>
        </w:rPr>
        <w:t>נותן</w:t>
      </w:r>
      <w:r w:rsidRPr="00432904">
        <w:rPr>
          <w:b/>
          <w:bCs/>
          <w:u w:val="single"/>
          <w:rtl/>
        </w:rPr>
        <w:t xml:space="preserve"> </w:t>
      </w:r>
      <w:r w:rsidRPr="00432904">
        <w:rPr>
          <w:rFonts w:hint="eastAsia"/>
          <w:b/>
          <w:bCs/>
          <w:u w:val="single"/>
          <w:rtl/>
        </w:rPr>
        <w:t>השירותים</w:t>
      </w:r>
      <w:r>
        <w:rPr>
          <w:rFonts w:hint="cs"/>
          <w:rtl/>
        </w:rPr>
        <w:t xml:space="preserve"> ובכלל זה שכר טרחתם של כל הגורמים השותפים להפעלת השירותים, הפעילות החברתית והוצאות בגין תחזוקת הדירות השוטפת, כפי שמפורט לסעיף 11 למכרז.</w:t>
      </w:r>
    </w:p>
    <w:p w14:paraId="78F48F62" w14:textId="77777777" w:rsidR="000E1050" w:rsidRDefault="000E1050" w:rsidP="000E1050">
      <w:pPr>
        <w:pStyle w:val="a3"/>
        <w:rPr>
          <w:b/>
          <w:bCs/>
          <w:sz w:val="24"/>
          <w:szCs w:val="24"/>
          <w:rtl/>
        </w:rPr>
      </w:pPr>
    </w:p>
    <w:p w14:paraId="592DA580" w14:textId="77777777" w:rsidR="000E1050" w:rsidRPr="000261CD" w:rsidRDefault="000E1050" w:rsidP="00887B11">
      <w:pPr>
        <w:pStyle w:val="a3"/>
        <w:numPr>
          <w:ilvl w:val="0"/>
          <w:numId w:val="10"/>
        </w:numPr>
        <w:spacing w:line="360" w:lineRule="auto"/>
        <w:jc w:val="both"/>
      </w:pPr>
      <w:r w:rsidRPr="004547DB">
        <w:rPr>
          <w:rFonts w:hint="eastAsia"/>
          <w:b/>
          <w:bCs/>
          <w:sz w:val="24"/>
          <w:szCs w:val="24"/>
          <w:rtl/>
        </w:rPr>
        <w:t>יובהר</w:t>
      </w:r>
      <w:r w:rsidRPr="004547DB">
        <w:rPr>
          <w:b/>
          <w:bCs/>
          <w:sz w:val="24"/>
          <w:szCs w:val="24"/>
          <w:rtl/>
        </w:rPr>
        <w:t xml:space="preserve"> כי הסכום האמור הינו </w:t>
      </w:r>
      <w:r w:rsidRPr="004547DB">
        <w:rPr>
          <w:rFonts w:hint="eastAsia"/>
          <w:b/>
          <w:bCs/>
          <w:sz w:val="24"/>
          <w:szCs w:val="24"/>
          <w:rtl/>
        </w:rPr>
        <w:t>לעניין</w:t>
      </w:r>
      <w:r w:rsidRPr="004547DB">
        <w:rPr>
          <w:b/>
          <w:bCs/>
          <w:sz w:val="24"/>
          <w:szCs w:val="24"/>
          <w:rtl/>
        </w:rPr>
        <w:t xml:space="preserve"> </w:t>
      </w:r>
      <w:r w:rsidRPr="004547DB">
        <w:rPr>
          <w:rFonts w:hint="eastAsia"/>
          <w:b/>
          <w:bCs/>
          <w:sz w:val="24"/>
          <w:szCs w:val="24"/>
          <w:rtl/>
        </w:rPr>
        <w:t>העמדת</w:t>
      </w:r>
      <w:r w:rsidRPr="004547DB">
        <w:rPr>
          <w:b/>
          <w:bCs/>
          <w:sz w:val="24"/>
          <w:szCs w:val="24"/>
          <w:rtl/>
        </w:rPr>
        <w:t xml:space="preserve"> </w:t>
      </w:r>
      <w:r w:rsidRPr="004547DB">
        <w:rPr>
          <w:rFonts w:hint="eastAsia"/>
          <w:b/>
          <w:bCs/>
          <w:sz w:val="24"/>
          <w:szCs w:val="24"/>
          <w:rtl/>
        </w:rPr>
        <w:t>המבנה</w:t>
      </w:r>
      <w:r w:rsidRPr="004547DB">
        <w:rPr>
          <w:b/>
          <w:bCs/>
          <w:sz w:val="24"/>
          <w:szCs w:val="24"/>
          <w:rtl/>
        </w:rPr>
        <w:t xml:space="preserve"> בלבד ולא לעניין כ"א שממומן על ידי משרד הרווחה</w:t>
      </w:r>
      <w:r>
        <w:rPr>
          <w:rFonts w:hint="cs"/>
          <w:b/>
          <w:bCs/>
          <w:sz w:val="24"/>
          <w:szCs w:val="24"/>
          <w:rtl/>
        </w:rPr>
        <w:t>.</w:t>
      </w:r>
    </w:p>
    <w:p w14:paraId="473305ED" w14:textId="77777777" w:rsidR="000E1050" w:rsidRDefault="000E1050" w:rsidP="000E1050">
      <w:pPr>
        <w:pStyle w:val="a3"/>
        <w:rPr>
          <w:rtl/>
        </w:rPr>
      </w:pPr>
    </w:p>
    <w:p w14:paraId="0B773A8E" w14:textId="77777777" w:rsidR="000E1050" w:rsidRPr="004547DB" w:rsidRDefault="000E1050" w:rsidP="00887B11">
      <w:pPr>
        <w:pStyle w:val="a3"/>
        <w:numPr>
          <w:ilvl w:val="0"/>
          <w:numId w:val="10"/>
        </w:numPr>
        <w:spacing w:line="360" w:lineRule="auto"/>
        <w:rPr>
          <w:b/>
          <w:bCs/>
          <w:u w:val="single"/>
          <w:rtl/>
        </w:rPr>
      </w:pPr>
      <w:r w:rsidRPr="004547DB">
        <w:rPr>
          <w:rFonts w:hint="cs"/>
          <w:b/>
          <w:bCs/>
          <w:u w:val="single"/>
          <w:rtl/>
        </w:rPr>
        <w:t xml:space="preserve">הצעת </w:t>
      </w:r>
      <w:r>
        <w:rPr>
          <w:rFonts w:hint="cs"/>
          <w:b/>
          <w:bCs/>
          <w:u w:val="single"/>
          <w:rtl/>
        </w:rPr>
        <w:t>ה</w:t>
      </w:r>
      <w:r w:rsidRPr="004547DB">
        <w:rPr>
          <w:rFonts w:hint="cs"/>
          <w:b/>
          <w:bCs/>
          <w:u w:val="single"/>
          <w:rtl/>
        </w:rPr>
        <w:t xml:space="preserve">מחיר </w:t>
      </w:r>
      <w:r>
        <w:rPr>
          <w:rFonts w:hint="cs"/>
          <w:b/>
          <w:bCs/>
          <w:u w:val="single"/>
          <w:rtl/>
        </w:rPr>
        <w:t xml:space="preserve">המשוקללת </w:t>
      </w:r>
      <w:r w:rsidRPr="004547DB">
        <w:rPr>
          <w:rFonts w:hint="cs"/>
          <w:b/>
          <w:bCs/>
          <w:u w:val="single"/>
          <w:rtl/>
        </w:rPr>
        <w:t>המקסימלית שאותה רשאי להגיש המציע</w:t>
      </w:r>
      <w:r>
        <w:rPr>
          <w:rFonts w:hint="cs"/>
          <w:b/>
          <w:bCs/>
          <w:u w:val="single"/>
          <w:rtl/>
        </w:rPr>
        <w:t xml:space="preserve"> </w:t>
      </w:r>
      <w:r w:rsidRPr="004547DB">
        <w:rPr>
          <w:rFonts w:hint="cs"/>
          <w:b/>
          <w:bCs/>
          <w:u w:val="single"/>
          <w:rtl/>
        </w:rPr>
        <w:t>לא תעלה על תקרת המחיר המשוקלל שנקבעה לעיל. הצעות שהתמורה הנדרשת בהן עולה על תקרת המחיר המשוקלל הנ"ל, לא תתקבלנה.</w:t>
      </w:r>
    </w:p>
    <w:p w14:paraId="780E0AD0" w14:textId="77777777" w:rsidR="000E1050" w:rsidRPr="00AC474C" w:rsidRDefault="000E1050" w:rsidP="000E1050">
      <w:pPr>
        <w:jc w:val="both"/>
        <w:rPr>
          <w:sz w:val="28"/>
          <w:szCs w:val="28"/>
          <w:rtl/>
        </w:rPr>
      </w:pPr>
    </w:p>
    <w:p w14:paraId="4DC1B45D" w14:textId="003A7996" w:rsidR="000E1050" w:rsidRPr="00AC474C" w:rsidRDefault="000E1050" w:rsidP="00AC0BF2">
      <w:pPr>
        <w:pStyle w:val="a3"/>
        <w:numPr>
          <w:ilvl w:val="0"/>
          <w:numId w:val="10"/>
        </w:numPr>
        <w:spacing w:line="360" w:lineRule="auto"/>
        <w:rPr>
          <w:b/>
          <w:bCs/>
          <w:sz w:val="28"/>
          <w:szCs w:val="28"/>
          <w:rtl/>
        </w:rPr>
      </w:pPr>
      <w:r w:rsidRPr="000E1050">
        <w:rPr>
          <w:rFonts w:hint="cs"/>
          <w:b/>
          <w:bCs/>
          <w:u w:val="single"/>
          <w:rtl/>
        </w:rPr>
        <w:t>שיעור</w:t>
      </w:r>
      <w:r w:rsidR="00135B2B">
        <w:rPr>
          <w:rFonts w:hint="cs"/>
          <w:sz w:val="28"/>
          <w:szCs w:val="28"/>
          <w:rtl/>
        </w:rPr>
        <w:t xml:space="preserve"> </w:t>
      </w:r>
      <w:r>
        <w:rPr>
          <w:rFonts w:hint="cs"/>
          <w:sz w:val="28"/>
          <w:szCs w:val="28"/>
          <w:rtl/>
        </w:rPr>
        <w:t>(אחוז) ההנחה</w:t>
      </w:r>
      <w:r w:rsidRPr="004547DB">
        <w:rPr>
          <w:rFonts w:hint="cs"/>
          <w:sz w:val="28"/>
          <w:szCs w:val="28"/>
          <w:rtl/>
        </w:rPr>
        <w:t xml:space="preserve"> </w:t>
      </w:r>
      <w:r w:rsidR="00AC0BF2">
        <w:rPr>
          <w:rFonts w:hint="cs"/>
          <w:sz w:val="28"/>
          <w:szCs w:val="28"/>
          <w:rtl/>
        </w:rPr>
        <w:t xml:space="preserve">מתקרת המחיר (המצוינת בסעיף 1 ) </w:t>
      </w:r>
      <w:r w:rsidRPr="004547DB">
        <w:rPr>
          <w:sz w:val="28"/>
          <w:szCs w:val="28"/>
          <w:rtl/>
        </w:rPr>
        <w:t>ה</w:t>
      </w:r>
      <w:r w:rsidRPr="004547DB">
        <w:rPr>
          <w:rFonts w:hint="cs"/>
          <w:sz w:val="28"/>
          <w:szCs w:val="28"/>
          <w:rtl/>
        </w:rPr>
        <w:t>מוצע</w:t>
      </w:r>
      <w:r w:rsidRPr="004547DB">
        <w:rPr>
          <w:sz w:val="28"/>
          <w:szCs w:val="28"/>
          <w:rtl/>
        </w:rPr>
        <w:t xml:space="preserve"> </w:t>
      </w:r>
      <w:r w:rsidRPr="004547DB">
        <w:rPr>
          <w:rFonts w:hint="cs"/>
          <w:sz w:val="28"/>
          <w:szCs w:val="28"/>
          <w:rtl/>
        </w:rPr>
        <w:t xml:space="preserve">על ידי </w:t>
      </w:r>
      <w:r w:rsidRPr="004547DB">
        <w:rPr>
          <w:sz w:val="28"/>
          <w:szCs w:val="28"/>
          <w:rtl/>
        </w:rPr>
        <w:t>עבור</w:t>
      </w:r>
      <w:r w:rsidRPr="004547DB">
        <w:rPr>
          <w:rFonts w:hint="cs"/>
          <w:sz w:val="28"/>
          <w:szCs w:val="28"/>
          <w:rtl/>
        </w:rPr>
        <w:t xml:space="preserve"> שכירת דירת יחיד</w:t>
      </w:r>
      <w:r w:rsidR="003D1750">
        <w:rPr>
          <w:rFonts w:hint="cs"/>
          <w:sz w:val="28"/>
          <w:szCs w:val="28"/>
          <w:rtl/>
        </w:rPr>
        <w:t xml:space="preserve">/זוג, </w:t>
      </w:r>
      <w:r w:rsidRPr="004547DB">
        <w:rPr>
          <w:rFonts w:hint="cs"/>
          <w:sz w:val="28"/>
          <w:szCs w:val="28"/>
          <w:rtl/>
        </w:rPr>
        <w:t>הינו:</w:t>
      </w:r>
      <w:r>
        <w:rPr>
          <w:rFonts w:hint="cs"/>
          <w:sz w:val="28"/>
          <w:szCs w:val="28"/>
          <w:rtl/>
        </w:rPr>
        <w:t xml:space="preserve"> _________.</w:t>
      </w:r>
    </w:p>
    <w:p w14:paraId="1B3135B8" w14:textId="77777777" w:rsidR="000E1050" w:rsidRPr="00AC474C" w:rsidRDefault="000E1050" w:rsidP="000E1050">
      <w:pPr>
        <w:jc w:val="both"/>
        <w:rPr>
          <w:b/>
          <w:bCs/>
          <w:sz w:val="28"/>
          <w:szCs w:val="28"/>
          <w:rtl/>
        </w:rPr>
      </w:pPr>
    </w:p>
    <w:p w14:paraId="6CB0CA2C" w14:textId="77777777" w:rsidR="00450377" w:rsidRPr="00AB3D75" w:rsidRDefault="00450377" w:rsidP="00450377">
      <w:pPr>
        <w:rPr>
          <w:sz w:val="28"/>
          <w:szCs w:val="28"/>
          <w:rtl/>
        </w:rPr>
      </w:pPr>
      <w:r>
        <w:rPr>
          <w:rFonts w:hint="cs"/>
          <w:sz w:val="28"/>
          <w:szCs w:val="28"/>
          <w:rtl/>
        </w:rPr>
        <w:t>המחיר המשוקלל הנמוך ביותר יזכה לציון הגבוה, כל היתר יחושבו באופן יחסי.</w:t>
      </w:r>
    </w:p>
    <w:p w14:paraId="5548EC06" w14:textId="77777777" w:rsidR="00450377" w:rsidRPr="00AC474C" w:rsidRDefault="00450377" w:rsidP="00450377">
      <w:pPr>
        <w:jc w:val="center"/>
        <w:rPr>
          <w:b/>
          <w:bCs/>
          <w:sz w:val="28"/>
          <w:szCs w:val="28"/>
          <w:rtl/>
        </w:rPr>
      </w:pPr>
    </w:p>
    <w:p w14:paraId="69938DB3" w14:textId="77777777" w:rsidR="00450377" w:rsidRPr="00C45FE8" w:rsidRDefault="00450377" w:rsidP="00450377">
      <w:pPr>
        <w:ind w:left="1440" w:firstLine="720"/>
        <w:jc w:val="both"/>
        <w:rPr>
          <w:b/>
          <w:bCs/>
          <w:sz w:val="28"/>
          <w:szCs w:val="28"/>
          <w:rtl/>
        </w:rPr>
      </w:pPr>
    </w:p>
    <w:p w14:paraId="5CAFFEF7" w14:textId="1350AA75" w:rsidR="00450377" w:rsidRPr="000F78AA" w:rsidRDefault="00450377" w:rsidP="00293E39">
      <w:pPr>
        <w:pStyle w:val="a3"/>
        <w:jc w:val="both"/>
        <w:rPr>
          <w:szCs w:val="28"/>
          <w:rtl/>
        </w:rPr>
      </w:pPr>
      <w:r>
        <w:rPr>
          <w:rFonts w:hint="cs"/>
          <w:szCs w:val="28"/>
          <w:rtl/>
        </w:rPr>
        <w:t>*</w:t>
      </w:r>
      <w:r w:rsidRPr="000F78AA">
        <w:rPr>
          <w:rFonts w:hint="cs"/>
          <w:szCs w:val="28"/>
          <w:rtl/>
        </w:rPr>
        <w:t>תקרת המחיר מתייחסת לסעי</w:t>
      </w:r>
      <w:r w:rsidR="00293E39">
        <w:rPr>
          <w:rFonts w:hint="cs"/>
          <w:szCs w:val="28"/>
          <w:rtl/>
        </w:rPr>
        <w:t>ף</w:t>
      </w:r>
      <w:r>
        <w:rPr>
          <w:rFonts w:hint="cs"/>
          <w:szCs w:val="28"/>
          <w:rtl/>
        </w:rPr>
        <w:t xml:space="preserve"> </w:t>
      </w:r>
      <w:r w:rsidR="00293E39">
        <w:rPr>
          <w:rFonts w:hint="cs"/>
          <w:szCs w:val="28"/>
          <w:rtl/>
        </w:rPr>
        <w:t>4.</w:t>
      </w:r>
    </w:p>
    <w:p w14:paraId="66D53BFE" w14:textId="77777777" w:rsidR="00450377" w:rsidRDefault="00450377" w:rsidP="00450377">
      <w:pPr>
        <w:jc w:val="both"/>
        <w:rPr>
          <w:szCs w:val="28"/>
          <w:rtl/>
        </w:rPr>
      </w:pPr>
    </w:p>
    <w:p w14:paraId="38A51F8E" w14:textId="77777777" w:rsidR="00450377" w:rsidRDefault="00450377" w:rsidP="00887B11">
      <w:pPr>
        <w:pStyle w:val="a3"/>
        <w:numPr>
          <w:ilvl w:val="0"/>
          <w:numId w:val="10"/>
        </w:numPr>
        <w:autoSpaceDE w:val="0"/>
        <w:autoSpaceDN w:val="0"/>
        <w:spacing w:line="360" w:lineRule="auto"/>
        <w:jc w:val="both"/>
      </w:pPr>
      <w:r w:rsidRPr="004547DB">
        <w:rPr>
          <w:rFonts w:hint="cs"/>
          <w:u w:val="single"/>
          <w:rtl/>
        </w:rPr>
        <w:t>בנוסף</w:t>
      </w:r>
      <w:r w:rsidRPr="00AC474C">
        <w:rPr>
          <w:rFonts w:hint="cs"/>
          <w:rtl/>
        </w:rPr>
        <w:t xml:space="preserve"> ל</w:t>
      </w:r>
      <w:r>
        <w:rPr>
          <w:rFonts w:hint="cs"/>
          <w:rtl/>
        </w:rPr>
        <w:t>תשלום עבור השכירות</w:t>
      </w:r>
      <w:r w:rsidRPr="00AC474C">
        <w:rPr>
          <w:rFonts w:hint="cs"/>
          <w:rtl/>
        </w:rPr>
        <w:t xml:space="preserve"> </w:t>
      </w:r>
      <w:r>
        <w:rPr>
          <w:rFonts w:hint="cs"/>
          <w:rtl/>
        </w:rPr>
        <w:t xml:space="preserve">ישולמו </w:t>
      </w:r>
      <w:r w:rsidRPr="00AC474C">
        <w:rPr>
          <w:rFonts w:hint="cs"/>
          <w:rtl/>
        </w:rPr>
        <w:t>ל</w:t>
      </w:r>
      <w:r>
        <w:rPr>
          <w:rFonts w:hint="cs"/>
          <w:rtl/>
        </w:rPr>
        <w:t>נותן השירותים הסכומים הבאים</w:t>
      </w:r>
      <w:r w:rsidRPr="00AC474C">
        <w:rPr>
          <w:rFonts w:hint="cs"/>
          <w:rtl/>
        </w:rPr>
        <w:t>:</w:t>
      </w:r>
    </w:p>
    <w:p w14:paraId="31B85930" w14:textId="6D3CA7A3" w:rsidR="00450377" w:rsidRDefault="00450377" w:rsidP="00887B11">
      <w:pPr>
        <w:pStyle w:val="a3"/>
        <w:numPr>
          <w:ilvl w:val="1"/>
          <w:numId w:val="10"/>
        </w:numPr>
        <w:autoSpaceDE w:val="0"/>
        <w:autoSpaceDN w:val="0"/>
        <w:spacing w:line="360" w:lineRule="auto"/>
        <w:jc w:val="both"/>
      </w:pPr>
      <w:r>
        <w:rPr>
          <w:rFonts w:hint="cs"/>
          <w:rtl/>
        </w:rPr>
        <w:t>משרד הבינוי והשיכון ישלם לנותן השירותים מענק</w:t>
      </w:r>
      <w:r w:rsidRPr="00AC474C">
        <w:rPr>
          <w:rFonts w:hint="cs"/>
          <w:rtl/>
        </w:rPr>
        <w:t xml:space="preserve"> חד פעמי  </w:t>
      </w:r>
      <w:r>
        <w:rPr>
          <w:rFonts w:hint="cs"/>
          <w:rtl/>
        </w:rPr>
        <w:t>בסך של עד</w:t>
      </w:r>
      <w:r w:rsidRPr="00AC474C">
        <w:rPr>
          <w:rFonts w:hint="cs"/>
          <w:rtl/>
        </w:rPr>
        <w:t xml:space="preserve"> 30,000 ₪ (כולל מע"מ) </w:t>
      </w:r>
      <w:r w:rsidRPr="0036507E">
        <w:rPr>
          <w:rtl/>
        </w:rPr>
        <w:t>בגין כל דירה שתושכר ותותאם לנכה זכאי</w:t>
      </w:r>
      <w:r w:rsidR="00186A18">
        <w:rPr>
          <w:rFonts w:hint="cs"/>
          <w:rtl/>
        </w:rPr>
        <w:t xml:space="preserve"> ובהתאם לאישור מהנדס ומרפאה בעיסוק</w:t>
      </w:r>
      <w:r w:rsidRPr="0036507E">
        <w:rPr>
          <w:rtl/>
        </w:rPr>
        <w:t xml:space="preserve"> (להלן: "מענק ההתאמה"). מענק ההתאמה יועבר ל</w:t>
      </w:r>
      <w:r>
        <w:rPr>
          <w:rtl/>
        </w:rPr>
        <w:t>נותן השירותים</w:t>
      </w:r>
      <w:r w:rsidRPr="0036507E">
        <w:rPr>
          <w:rtl/>
        </w:rPr>
        <w:t xml:space="preserve"> כפוף לחתימת חוזה השכירות בין </w:t>
      </w:r>
      <w:r>
        <w:rPr>
          <w:rtl/>
        </w:rPr>
        <w:t>נותן השירותים</w:t>
      </w:r>
      <w:r w:rsidRPr="0036507E">
        <w:rPr>
          <w:rtl/>
        </w:rPr>
        <w:t xml:space="preserve"> עם נכה זכאי</w:t>
      </w:r>
      <w:r w:rsidR="00A747A0">
        <w:rPr>
          <w:rFonts w:hint="cs"/>
          <w:rtl/>
        </w:rPr>
        <w:t xml:space="preserve"> ובכפוף לקבלת ההוצאות בפועל</w:t>
      </w:r>
      <w:r w:rsidRPr="0036507E">
        <w:rPr>
          <w:rtl/>
        </w:rPr>
        <w:t>. מובהר כי מענק ההתאמה הינו חד פעמי בגין כל דירה ולא י</w:t>
      </w:r>
      <w:r>
        <w:rPr>
          <w:rFonts w:hint="cs"/>
          <w:rtl/>
        </w:rPr>
        <w:t>י</w:t>
      </w:r>
      <w:r w:rsidRPr="0036507E">
        <w:rPr>
          <w:rtl/>
        </w:rPr>
        <w:t>נתן מענק נוסף למקרה בו מתחלף הדייר הזכאי.</w:t>
      </w:r>
      <w:r w:rsidRPr="00AC474C">
        <w:rPr>
          <w:rFonts w:hint="cs"/>
          <w:rtl/>
        </w:rPr>
        <w:t xml:space="preserve">  </w:t>
      </w:r>
    </w:p>
    <w:p w14:paraId="08424EAC" w14:textId="77777777" w:rsidR="00450377" w:rsidRDefault="00450377" w:rsidP="00887B11">
      <w:pPr>
        <w:pStyle w:val="a3"/>
        <w:numPr>
          <w:ilvl w:val="1"/>
          <w:numId w:val="10"/>
        </w:numPr>
        <w:autoSpaceDE w:val="0"/>
        <w:autoSpaceDN w:val="0"/>
        <w:spacing w:line="360" w:lineRule="auto"/>
        <w:jc w:val="both"/>
      </w:pPr>
      <w:r>
        <w:rPr>
          <w:rFonts w:hint="cs"/>
          <w:rtl/>
        </w:rPr>
        <w:lastRenderedPageBreak/>
        <w:t xml:space="preserve">משרד הבינוי והשיכון ישלם לנותן השירותים </w:t>
      </w:r>
      <w:r w:rsidRPr="00AC474C">
        <w:rPr>
          <w:rFonts w:hint="cs"/>
          <w:rtl/>
        </w:rPr>
        <w:t xml:space="preserve">סכום בסך של </w:t>
      </w:r>
      <w:r w:rsidRPr="00450377">
        <w:rPr>
          <w:rFonts w:hint="cs"/>
          <w:b/>
          <w:bCs/>
          <w:rtl/>
        </w:rPr>
        <w:t>חודש שכירות אחד</w:t>
      </w:r>
      <w:r>
        <w:rPr>
          <w:rFonts w:hint="cs"/>
          <w:rtl/>
        </w:rPr>
        <w:t>,</w:t>
      </w:r>
      <w:r w:rsidRPr="00AC474C">
        <w:rPr>
          <w:rFonts w:hint="cs"/>
          <w:rtl/>
        </w:rPr>
        <w:t xml:space="preserve"> לכל דירה שתושכר ותאוכלס</w:t>
      </w:r>
      <w:r>
        <w:rPr>
          <w:rFonts w:hint="cs"/>
          <w:rtl/>
        </w:rPr>
        <w:t>.</w:t>
      </w:r>
      <w:r w:rsidRPr="00AC474C">
        <w:rPr>
          <w:rFonts w:hint="cs"/>
          <w:rtl/>
        </w:rPr>
        <w:t xml:space="preserve"> </w:t>
      </w:r>
      <w:r>
        <w:rPr>
          <w:rFonts w:hint="cs"/>
          <w:rtl/>
        </w:rPr>
        <w:t xml:space="preserve">וזאת, </w:t>
      </w:r>
      <w:r w:rsidRPr="00AC474C">
        <w:rPr>
          <w:rFonts w:hint="cs"/>
          <w:rtl/>
        </w:rPr>
        <w:t xml:space="preserve">לצורכי התארגנות </w:t>
      </w:r>
      <w:r>
        <w:rPr>
          <w:rFonts w:hint="cs"/>
          <w:rtl/>
        </w:rPr>
        <w:t>נותן השירותים</w:t>
      </w:r>
      <w:r w:rsidRPr="00AC474C">
        <w:rPr>
          <w:rFonts w:hint="cs"/>
          <w:rtl/>
        </w:rPr>
        <w:t xml:space="preserve"> להעמדת הדירה לשימוש הנכה.</w:t>
      </w:r>
    </w:p>
    <w:p w14:paraId="72D0D3DB" w14:textId="258E4A11" w:rsidR="00450377" w:rsidRDefault="00450377" w:rsidP="00887B11">
      <w:pPr>
        <w:pStyle w:val="a3"/>
        <w:numPr>
          <w:ilvl w:val="1"/>
          <w:numId w:val="10"/>
        </w:numPr>
        <w:tabs>
          <w:tab w:val="left" w:pos="8306"/>
        </w:tabs>
        <w:autoSpaceDE w:val="0"/>
        <w:autoSpaceDN w:val="0"/>
        <w:spacing w:line="360" w:lineRule="auto"/>
        <w:jc w:val="both"/>
      </w:pPr>
      <w:r>
        <w:rPr>
          <w:rFonts w:hint="cs"/>
          <w:rtl/>
        </w:rPr>
        <w:t xml:space="preserve">הקרן לפיתוח שירותים לנכים תשתתף בהשלמת המימון להתאמת המבנה   והדירות בהתאם לתוכניות שיוגשו ויאושרו ע"י הקרן. </w:t>
      </w:r>
      <w:r w:rsidRPr="00C3019C">
        <w:rPr>
          <w:rtl/>
        </w:rPr>
        <w:t xml:space="preserve">המוסד ישתתף במימון </w:t>
      </w:r>
      <w:r>
        <w:rPr>
          <w:rFonts w:hint="cs"/>
          <w:rtl/>
        </w:rPr>
        <w:t xml:space="preserve"> </w:t>
      </w:r>
      <w:r w:rsidRPr="00C3019C">
        <w:rPr>
          <w:rtl/>
        </w:rPr>
        <w:t xml:space="preserve">ביצוע השיפוץ בשיעור שלא יעלה על 650,000 </w:t>
      </w:r>
      <w:r w:rsidR="00753B6E">
        <w:rPr>
          <w:rFonts w:hint="cs"/>
          <w:rtl/>
        </w:rPr>
        <w:t xml:space="preserve">₪ </w:t>
      </w:r>
      <w:r w:rsidRPr="00C3019C">
        <w:rPr>
          <w:rtl/>
        </w:rPr>
        <w:t xml:space="preserve"> במחירי </w:t>
      </w:r>
      <w:r w:rsidRPr="003528EE">
        <w:rPr>
          <w:rtl/>
        </w:rPr>
        <w:t>אוגוסט 2013</w:t>
      </w:r>
      <w:r w:rsidRPr="002E4A83">
        <w:rPr>
          <w:rtl/>
        </w:rPr>
        <w:t>,</w:t>
      </w:r>
      <w:r w:rsidRPr="00C3019C">
        <w:rPr>
          <w:rtl/>
        </w:rPr>
        <w:t xml:space="preserve"> כולל </w:t>
      </w:r>
      <w:r>
        <w:rPr>
          <w:rFonts w:hint="cs"/>
          <w:rtl/>
        </w:rPr>
        <w:t xml:space="preserve"> </w:t>
      </w:r>
      <w:r w:rsidRPr="00C3019C">
        <w:rPr>
          <w:rtl/>
        </w:rPr>
        <w:t>מע"מ.</w:t>
      </w:r>
      <w:r>
        <w:rPr>
          <w:rFonts w:hint="cs"/>
          <w:rtl/>
        </w:rPr>
        <w:t xml:space="preserve"> </w:t>
      </w:r>
      <w:r>
        <w:rPr>
          <w:rtl/>
        </w:rPr>
        <w:br/>
      </w:r>
      <w:r>
        <w:rPr>
          <w:rFonts w:hint="cs"/>
          <w:rtl/>
        </w:rPr>
        <w:t xml:space="preserve">כמו כן, תשתתף הקרן במימון רכישת פרטי ציוד לכל דירה שתאוכלס ע"י נכים זכאים </w:t>
      </w:r>
      <w:r w:rsidRPr="00C3019C">
        <w:rPr>
          <w:rtl/>
        </w:rPr>
        <w:t>בשיעור שלא יעלה על 266</w:t>
      </w:r>
      <w:r>
        <w:rPr>
          <w:rtl/>
        </w:rPr>
        <w:t xml:space="preserve">,000 </w:t>
      </w:r>
      <w:r w:rsidR="00753B6E">
        <w:rPr>
          <w:rFonts w:hint="cs"/>
          <w:rtl/>
        </w:rPr>
        <w:t xml:space="preserve">₪ </w:t>
      </w:r>
      <w:r>
        <w:rPr>
          <w:rtl/>
        </w:rPr>
        <w:t xml:space="preserve"> כולל מע"מ,</w:t>
      </w:r>
      <w:r>
        <w:rPr>
          <w:rFonts w:hint="cs"/>
          <w:rtl/>
        </w:rPr>
        <w:t xml:space="preserve"> </w:t>
      </w:r>
      <w:r>
        <w:rPr>
          <w:rtl/>
        </w:rPr>
        <w:t>במחירי חודש</w:t>
      </w:r>
      <w:r>
        <w:rPr>
          <w:rFonts w:hint="cs"/>
          <w:rtl/>
        </w:rPr>
        <w:t xml:space="preserve"> </w:t>
      </w:r>
      <w:r w:rsidRPr="00A66FDA">
        <w:rPr>
          <w:rtl/>
        </w:rPr>
        <w:t xml:space="preserve">אוקטובר </w:t>
      </w:r>
      <w:r w:rsidRPr="00A66FDA">
        <w:rPr>
          <w:rFonts w:hint="cs"/>
          <w:rtl/>
        </w:rPr>
        <w:t>2011</w:t>
      </w:r>
      <w:r w:rsidRPr="00A66FDA">
        <w:rPr>
          <w:rtl/>
        </w:rPr>
        <w:t>.</w:t>
      </w:r>
      <w:r>
        <w:rPr>
          <w:rFonts w:hint="cs"/>
          <w:rtl/>
        </w:rPr>
        <w:t xml:space="preserve"> עפ"י האמור </w:t>
      </w:r>
      <w:r w:rsidRPr="0081364B">
        <w:rPr>
          <w:rFonts w:hint="cs"/>
          <w:rtl/>
        </w:rPr>
        <w:t>בנספח</w:t>
      </w:r>
      <w:r>
        <w:rPr>
          <w:rFonts w:hint="cs"/>
          <w:rtl/>
        </w:rPr>
        <w:t xml:space="preserve"> א' המצורף לנוסח ההסכם בנספח ב' 8 לחוזה.</w:t>
      </w:r>
    </w:p>
    <w:p w14:paraId="505C5B50" w14:textId="77777777" w:rsidR="00450377" w:rsidRDefault="00450377" w:rsidP="00887B11">
      <w:pPr>
        <w:pStyle w:val="a3"/>
        <w:numPr>
          <w:ilvl w:val="1"/>
          <w:numId w:val="10"/>
        </w:numPr>
        <w:tabs>
          <w:tab w:val="left" w:pos="8306"/>
        </w:tabs>
        <w:autoSpaceDE w:val="0"/>
        <w:autoSpaceDN w:val="0"/>
        <w:spacing w:line="360" w:lineRule="auto"/>
        <w:jc w:val="both"/>
      </w:pPr>
      <w:r>
        <w:rPr>
          <w:rFonts w:hint="cs"/>
          <w:rtl/>
        </w:rPr>
        <w:t xml:space="preserve">משרד הרווחה ישלם עבור שירותים פסיכוסוציאליים בשנתיים הראשונות להתקשרות, כדלקמן: </w:t>
      </w:r>
      <w:r>
        <w:rPr>
          <w:rtl/>
        </w:rPr>
        <w:t>1,401 ₪ לדייר לחודש (ובמילים אלף ארבע מאות ואחד ₪)  ל- 6 החודשים הראשונים להתקשרות</w:t>
      </w:r>
      <w:r>
        <w:rPr>
          <w:rFonts w:hint="cs"/>
          <w:rtl/>
        </w:rPr>
        <w:t>;</w:t>
      </w:r>
      <w:r>
        <w:rPr>
          <w:rtl/>
        </w:rPr>
        <w:br/>
        <w:t>788 ₪ לדייר לחודש (ובמילים: שבע מאות שמונים ושמונה ₪) ל- 18 החודשים הראשונים לאחר מכן</w:t>
      </w:r>
      <w:r>
        <w:rPr>
          <w:rFonts w:hint="cs"/>
          <w:rtl/>
        </w:rPr>
        <w:t xml:space="preserve">; </w:t>
      </w:r>
      <w:r>
        <w:rPr>
          <w:rtl/>
        </w:rPr>
        <w:t>סה"כ ישולם עבור 24 החודשים הראשונים להתקשרות.</w:t>
      </w:r>
    </w:p>
    <w:p w14:paraId="0227F57E" w14:textId="77777777" w:rsidR="00450377" w:rsidRDefault="00450377" w:rsidP="00887B11">
      <w:pPr>
        <w:pStyle w:val="a3"/>
        <w:numPr>
          <w:ilvl w:val="1"/>
          <w:numId w:val="10"/>
        </w:numPr>
        <w:tabs>
          <w:tab w:val="left" w:pos="8306"/>
        </w:tabs>
        <w:autoSpaceDE w:val="0"/>
        <w:autoSpaceDN w:val="0"/>
        <w:spacing w:line="360" w:lineRule="auto"/>
        <w:jc w:val="both"/>
      </w:pPr>
      <w:r w:rsidRPr="00AC474C">
        <w:rPr>
          <w:rFonts w:hint="cs"/>
          <w:rtl/>
        </w:rPr>
        <w:t xml:space="preserve">התשלום המוצע לשכירת הדירה וכן התשלומים הנוספים לעיל, מהווים </w:t>
      </w:r>
      <w:r w:rsidRPr="00AC474C">
        <w:rPr>
          <w:rtl/>
        </w:rPr>
        <w:t xml:space="preserve">את התמורה היחידה </w:t>
      </w:r>
      <w:r w:rsidRPr="00AC474C">
        <w:rPr>
          <w:rFonts w:hint="cs"/>
          <w:rtl/>
        </w:rPr>
        <w:t>שישלם המשרד ל</w:t>
      </w:r>
      <w:r>
        <w:rPr>
          <w:rFonts w:hint="cs"/>
          <w:rtl/>
        </w:rPr>
        <w:t>נותן השירותים</w:t>
      </w:r>
      <w:r w:rsidRPr="00AC474C">
        <w:rPr>
          <w:rFonts w:hint="cs"/>
          <w:rtl/>
        </w:rPr>
        <w:t xml:space="preserve">. על המציע להעמיס את כל הוצאותיו הישירות והעקיפות, על תשלום השכירות החודשית המוצעת. </w:t>
      </w:r>
      <w:r w:rsidRPr="00AC474C">
        <w:rPr>
          <w:rtl/>
        </w:rPr>
        <w:t xml:space="preserve">מעבר </w:t>
      </w:r>
      <w:r w:rsidRPr="00AC474C">
        <w:rPr>
          <w:rFonts w:hint="cs"/>
          <w:rtl/>
        </w:rPr>
        <w:t>לתשלום  הנ"ל</w:t>
      </w:r>
      <w:r w:rsidRPr="00AC474C">
        <w:rPr>
          <w:rtl/>
        </w:rPr>
        <w:t xml:space="preserve"> המשרד לא ישלם ולא י</w:t>
      </w:r>
      <w:r w:rsidRPr="00AC474C">
        <w:rPr>
          <w:rFonts w:hint="cs"/>
          <w:rtl/>
        </w:rPr>
        <w:t>י</w:t>
      </w:r>
      <w:r w:rsidRPr="00AC474C">
        <w:rPr>
          <w:rtl/>
        </w:rPr>
        <w:t xml:space="preserve">דרש לשלם כל </w:t>
      </w:r>
      <w:r w:rsidRPr="00AC474C">
        <w:rPr>
          <w:rFonts w:hint="cs"/>
          <w:rtl/>
        </w:rPr>
        <w:t>תשלום</w:t>
      </w:r>
      <w:r w:rsidRPr="00AC474C">
        <w:rPr>
          <w:rtl/>
        </w:rPr>
        <w:t xml:space="preserve"> נוס</w:t>
      </w:r>
      <w:r w:rsidRPr="00AC474C">
        <w:rPr>
          <w:rFonts w:hint="cs"/>
          <w:rtl/>
        </w:rPr>
        <w:t>ף</w:t>
      </w:r>
      <w:r w:rsidRPr="00AC474C">
        <w:rPr>
          <w:rtl/>
        </w:rPr>
        <w:t xml:space="preserve"> בגין שירותי המכרז.</w:t>
      </w:r>
    </w:p>
    <w:p w14:paraId="520185B0" w14:textId="3873C13B" w:rsidR="00450377" w:rsidRDefault="00450377" w:rsidP="00887B11">
      <w:pPr>
        <w:pStyle w:val="a3"/>
        <w:numPr>
          <w:ilvl w:val="1"/>
          <w:numId w:val="10"/>
        </w:numPr>
        <w:tabs>
          <w:tab w:val="left" w:pos="8306"/>
        </w:tabs>
        <w:autoSpaceDE w:val="0"/>
        <w:autoSpaceDN w:val="0"/>
        <w:spacing w:line="360" w:lineRule="auto"/>
        <w:jc w:val="both"/>
      </w:pPr>
      <w:r>
        <w:rPr>
          <w:rFonts w:hint="cs"/>
          <w:rtl/>
        </w:rPr>
        <w:t>נותן השירותים</w:t>
      </w:r>
      <w:r w:rsidRPr="00AC474C">
        <w:rPr>
          <w:rFonts w:hint="cs"/>
          <w:rtl/>
        </w:rPr>
        <w:t xml:space="preserve"> </w:t>
      </w:r>
      <w:r w:rsidRPr="00450377">
        <w:rPr>
          <w:rFonts w:hint="cs"/>
          <w:u w:val="single"/>
          <w:rtl/>
        </w:rPr>
        <w:t>רשאי</w:t>
      </w:r>
      <w:r w:rsidRPr="00AC474C">
        <w:rPr>
          <w:rFonts w:hint="cs"/>
          <w:rtl/>
        </w:rPr>
        <w:t xml:space="preserve"> לחייב את הנכה השוכר ב"דמי השתתפות" </w:t>
      </w:r>
      <w:r w:rsidR="005B587C">
        <w:rPr>
          <w:rFonts w:hint="cs"/>
          <w:rtl/>
        </w:rPr>
        <w:t>ע</w:t>
      </w:r>
      <w:r w:rsidR="00887B11">
        <w:rPr>
          <w:rFonts w:hint="cs"/>
          <w:rtl/>
        </w:rPr>
        <w:t>בור השכירות החודשית מעבר ל</w:t>
      </w:r>
      <w:r w:rsidR="005B587C">
        <w:rPr>
          <w:rFonts w:hint="cs"/>
          <w:rtl/>
        </w:rPr>
        <w:t xml:space="preserve">מחיר המוצע בהצעת המחיר </w:t>
      </w:r>
      <w:r w:rsidRPr="00AC474C">
        <w:rPr>
          <w:rFonts w:hint="cs"/>
          <w:rtl/>
        </w:rPr>
        <w:t>כאמור</w:t>
      </w:r>
      <w:r>
        <w:rPr>
          <w:rFonts w:hint="cs"/>
          <w:rtl/>
        </w:rPr>
        <w:t xml:space="preserve"> </w:t>
      </w:r>
      <w:r w:rsidRPr="00F33C43">
        <w:rPr>
          <w:rFonts w:hint="cs"/>
          <w:rtl/>
        </w:rPr>
        <w:t>בסעיף 19.8 במכרז,</w:t>
      </w:r>
      <w:r w:rsidRPr="00DF258E">
        <w:rPr>
          <w:rFonts w:hint="cs"/>
          <w:rtl/>
        </w:rPr>
        <w:t xml:space="preserve"> שישולמו ישירות ע"י הנכה השוכר ושגבייתם הינה באחריותו הבלעד</w:t>
      </w:r>
      <w:r w:rsidRPr="00AC474C">
        <w:rPr>
          <w:rFonts w:hint="cs"/>
          <w:rtl/>
        </w:rPr>
        <w:t xml:space="preserve">ית של </w:t>
      </w:r>
      <w:r>
        <w:rPr>
          <w:rFonts w:hint="cs"/>
          <w:rtl/>
        </w:rPr>
        <w:t>נותן השירותים</w:t>
      </w:r>
      <w:r w:rsidRPr="00AC474C">
        <w:rPr>
          <w:rFonts w:hint="cs"/>
          <w:rtl/>
        </w:rPr>
        <w:t>.</w:t>
      </w:r>
      <w:r>
        <w:rPr>
          <w:rtl/>
        </w:rPr>
        <w:br/>
      </w:r>
      <w:r>
        <w:rPr>
          <w:rFonts w:hint="cs"/>
          <w:rtl/>
        </w:rPr>
        <w:t xml:space="preserve">יובהר, כי </w:t>
      </w:r>
      <w:r w:rsidRPr="00BC16D4">
        <w:rPr>
          <w:rFonts w:hint="cs"/>
          <w:rtl/>
        </w:rPr>
        <w:t xml:space="preserve">הסכום המרבי שרשאי </w:t>
      </w:r>
      <w:r>
        <w:rPr>
          <w:rFonts w:hint="cs"/>
          <w:rtl/>
        </w:rPr>
        <w:t>נותן השירותים</w:t>
      </w:r>
      <w:r w:rsidRPr="00BC16D4">
        <w:rPr>
          <w:rFonts w:hint="cs"/>
          <w:rtl/>
        </w:rPr>
        <w:t xml:space="preserve"> לגבות מהנכה השוכר, לא יעלה על 10% מקצבת הנכות (לא כולל קצבת הניידות ו/או קצבת שירות</w:t>
      </w:r>
      <w:r>
        <w:rPr>
          <w:rFonts w:hint="cs"/>
          <w:rtl/>
        </w:rPr>
        <w:t>ים</w:t>
      </w:r>
      <w:r w:rsidRPr="00BC16D4">
        <w:rPr>
          <w:rFonts w:hint="cs"/>
          <w:rtl/>
        </w:rPr>
        <w:t xml:space="preserve"> מיוחדים ולא כולל הכנסה אחרת) שמקבל הנכה השוכר מהמוסד לביטוח לאומי.</w:t>
      </w:r>
    </w:p>
    <w:p w14:paraId="1F72A382" w14:textId="77777777" w:rsidR="00450377" w:rsidRDefault="00450377" w:rsidP="00887B11">
      <w:pPr>
        <w:pStyle w:val="a3"/>
        <w:numPr>
          <w:ilvl w:val="1"/>
          <w:numId w:val="10"/>
        </w:numPr>
        <w:tabs>
          <w:tab w:val="left" w:pos="8306"/>
        </w:tabs>
        <w:autoSpaceDE w:val="0"/>
        <w:autoSpaceDN w:val="0"/>
        <w:spacing w:line="360" w:lineRule="auto"/>
        <w:jc w:val="both"/>
      </w:pPr>
      <w:bookmarkStart w:id="3" w:name="_Toc434838872"/>
      <w:r w:rsidRPr="00450377">
        <w:rPr>
          <w:rFonts w:hint="cs"/>
          <w:rtl/>
        </w:rPr>
        <w:t>סעיף שלא יקבע בגינו הצעת מחיר ע"י המציע, מחירו יהיה שווה לאפס ₪ .</w:t>
      </w:r>
      <w:bookmarkEnd w:id="3"/>
    </w:p>
    <w:p w14:paraId="0BF7724B" w14:textId="77777777" w:rsidR="00450377" w:rsidRDefault="00450377" w:rsidP="00887B11">
      <w:pPr>
        <w:pStyle w:val="a3"/>
        <w:numPr>
          <w:ilvl w:val="1"/>
          <w:numId w:val="10"/>
        </w:numPr>
        <w:tabs>
          <w:tab w:val="left" w:pos="8306"/>
        </w:tabs>
        <w:autoSpaceDE w:val="0"/>
        <w:autoSpaceDN w:val="0"/>
        <w:spacing w:line="360" w:lineRule="auto"/>
        <w:jc w:val="both"/>
      </w:pPr>
      <w:r w:rsidRPr="00450377">
        <w:rPr>
          <w:rFonts w:hint="cs"/>
          <w:rtl/>
        </w:rPr>
        <w:t xml:space="preserve">ידוע לי כי ההצעה לעיל כוללת את רכיב המע"מ המתווסף  על פי שיעורו כדין </w:t>
      </w:r>
      <w:r w:rsidRPr="00450377">
        <w:rPr>
          <w:rtl/>
        </w:rPr>
        <w:t>וכל מס או תשלום אחר</w:t>
      </w:r>
      <w:r w:rsidRPr="00450377">
        <w:rPr>
          <w:rFonts w:hint="cs"/>
          <w:rtl/>
        </w:rPr>
        <w:t>.</w:t>
      </w:r>
    </w:p>
    <w:p w14:paraId="2EE86656" w14:textId="77777777" w:rsidR="00450377" w:rsidRPr="00450377" w:rsidRDefault="00450377" w:rsidP="00887B11">
      <w:pPr>
        <w:pStyle w:val="a3"/>
        <w:numPr>
          <w:ilvl w:val="1"/>
          <w:numId w:val="10"/>
        </w:numPr>
        <w:tabs>
          <w:tab w:val="left" w:pos="8306"/>
        </w:tabs>
        <w:autoSpaceDE w:val="0"/>
        <w:autoSpaceDN w:val="0"/>
        <w:spacing w:line="360" w:lineRule="auto"/>
        <w:jc w:val="both"/>
      </w:pPr>
      <w:r w:rsidRPr="00450377">
        <w:rPr>
          <w:rFonts w:hint="cs"/>
          <w:rtl/>
        </w:rPr>
        <w:t>אינני מתנה את</w:t>
      </w:r>
      <w:r w:rsidRPr="00450377">
        <w:rPr>
          <w:rtl/>
        </w:rPr>
        <w:t xml:space="preserve"> הצעת המחיר בשום תנאי</w:t>
      </w:r>
      <w:r w:rsidRPr="00450377">
        <w:rPr>
          <w:rFonts w:hint="cs"/>
          <w:rtl/>
        </w:rPr>
        <w:t>.</w:t>
      </w:r>
    </w:p>
    <w:p w14:paraId="24AAC8D6" w14:textId="77777777" w:rsidR="00450377" w:rsidRPr="00D25168" w:rsidRDefault="00450377" w:rsidP="00450377">
      <w:pPr>
        <w:outlineLvl w:val="0"/>
        <w:rPr>
          <w:b/>
          <w:bCs/>
          <w:rtl/>
        </w:rPr>
      </w:pPr>
    </w:p>
    <w:p w14:paraId="1DE78C55" w14:textId="77777777" w:rsidR="00450377" w:rsidRDefault="00450377" w:rsidP="00450377">
      <w:pPr>
        <w:ind w:left="720" w:hanging="720"/>
        <w:jc w:val="both"/>
        <w:rPr>
          <w:rtl/>
        </w:rPr>
      </w:pPr>
      <w:r>
        <w:rPr>
          <w:rtl/>
        </w:rPr>
        <w:t>_________________</w:t>
      </w:r>
      <w:r>
        <w:rPr>
          <w:rtl/>
        </w:rPr>
        <w:tab/>
        <w:t>_________________           ______________</w:t>
      </w:r>
    </w:p>
    <w:p w14:paraId="56FF4888" w14:textId="77777777" w:rsidR="00450377" w:rsidRDefault="00450377" w:rsidP="00450377">
      <w:pPr>
        <w:ind w:left="720" w:hanging="720"/>
        <w:jc w:val="both"/>
        <w:rPr>
          <w:rtl/>
        </w:rPr>
      </w:pPr>
      <w:r>
        <w:rPr>
          <w:rtl/>
        </w:rPr>
        <w:tab/>
        <w:t>תאריך</w:t>
      </w:r>
      <w:r>
        <w:rPr>
          <w:rtl/>
        </w:rPr>
        <w:tab/>
      </w:r>
      <w:r>
        <w:rPr>
          <w:rtl/>
        </w:rPr>
        <w:tab/>
      </w:r>
      <w:r>
        <w:rPr>
          <w:rtl/>
        </w:rPr>
        <w:tab/>
        <w:t xml:space="preserve">      חותמת המציע</w:t>
      </w:r>
      <w:r>
        <w:rPr>
          <w:rtl/>
        </w:rPr>
        <w:tab/>
      </w:r>
      <w:r>
        <w:rPr>
          <w:rtl/>
        </w:rPr>
        <w:tab/>
        <w:t xml:space="preserve">   חתימת המציע</w:t>
      </w:r>
    </w:p>
    <w:bookmarkEnd w:id="0"/>
    <w:p w14:paraId="4D4F5A2C" w14:textId="77777777" w:rsidR="00D20693" w:rsidRDefault="00D20693"/>
    <w:sectPr w:rsidR="00D20693" w:rsidSect="00B24C2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A71A8F"/>
    <w:multiLevelType w:val="multilevel"/>
    <w:tmpl w:val="C1880990"/>
    <w:lvl w:ilvl="0">
      <w:start w:val="10"/>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537"/>
        </w:tabs>
        <w:ind w:left="972" w:hanging="432"/>
      </w:pPr>
      <w:rPr>
        <w:rFonts w:hint="default"/>
        <w:lang w:bidi="he-IL"/>
      </w:rPr>
    </w:lvl>
    <w:lvl w:ilvl="2">
      <w:start w:val="1"/>
      <w:numFmt w:val="decimal"/>
      <w:lvlText w:val="%1.%2.%3."/>
      <w:lvlJc w:val="left"/>
      <w:pPr>
        <w:tabs>
          <w:tab w:val="num" w:pos="1361"/>
        </w:tabs>
        <w:ind w:left="1224" w:hanging="504"/>
      </w:pPr>
      <w:rPr>
        <w:rFonts w:hint="default"/>
        <w:b w:val="0"/>
        <w:bCs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15EB02C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24F92E2C"/>
    <w:multiLevelType w:val="multilevel"/>
    <w:tmpl w:val="F796BDB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537"/>
        </w:tabs>
        <w:ind w:left="972" w:hanging="432"/>
      </w:pPr>
      <w:rPr>
        <w:rFonts w:hint="default"/>
      </w:rPr>
    </w:lvl>
    <w:lvl w:ilvl="2">
      <w:start w:val="1"/>
      <w:numFmt w:val="decimal"/>
      <w:lvlText w:val="%1.%2.%3."/>
      <w:lvlJc w:val="left"/>
      <w:pPr>
        <w:tabs>
          <w:tab w:val="num" w:pos="1361"/>
        </w:tabs>
        <w:ind w:left="1224" w:hanging="504"/>
      </w:pPr>
      <w:rPr>
        <w:rFonts w:hint="default"/>
        <w:b w:val="0"/>
        <w:bCs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36797A1E"/>
    <w:multiLevelType w:val="multilevel"/>
    <w:tmpl w:val="422C089A"/>
    <w:lvl w:ilvl="0">
      <w:start w:val="19"/>
      <w:numFmt w:val="decimal"/>
      <w:lvlText w:val="%1"/>
      <w:lvlJc w:val="left"/>
      <w:pPr>
        <w:ind w:left="420" w:hanging="420"/>
      </w:pPr>
      <w:rPr>
        <w:rFonts w:hint="default"/>
      </w:rPr>
    </w:lvl>
    <w:lvl w:ilvl="1">
      <w:start w:val="1"/>
      <w:numFmt w:val="decimal"/>
      <w:lvlText w:val="%1.%2"/>
      <w:lvlJc w:val="left"/>
      <w:pPr>
        <w:ind w:left="777" w:hanging="42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3225" w:hanging="144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4299" w:hanging="1800"/>
      </w:pPr>
      <w:rPr>
        <w:rFonts w:hint="default"/>
      </w:rPr>
    </w:lvl>
    <w:lvl w:ilvl="8">
      <w:start w:val="1"/>
      <w:numFmt w:val="decimal"/>
      <w:lvlText w:val="%1.%2.%3.%4.%5.%6.%7.%8.%9"/>
      <w:lvlJc w:val="left"/>
      <w:pPr>
        <w:ind w:left="4656" w:hanging="1800"/>
      </w:pPr>
      <w:rPr>
        <w:rFonts w:hint="default"/>
      </w:rPr>
    </w:lvl>
  </w:abstractNum>
  <w:abstractNum w:abstractNumId="4">
    <w:nsid w:val="5182406A"/>
    <w:multiLevelType w:val="multilevel"/>
    <w:tmpl w:val="5F5851B8"/>
    <w:lvl w:ilvl="0">
      <w:start w:val="18"/>
      <w:numFmt w:val="decimal"/>
      <w:lvlText w:val="%1"/>
      <w:lvlJc w:val="left"/>
      <w:pPr>
        <w:ind w:left="420" w:hanging="420"/>
      </w:pPr>
      <w:rPr>
        <w:rFonts w:hint="default"/>
      </w:rPr>
    </w:lvl>
    <w:lvl w:ilvl="1">
      <w:start w:val="1"/>
      <w:numFmt w:val="decimal"/>
      <w:lvlText w:val="%1.%2"/>
      <w:lvlJc w:val="left"/>
      <w:pPr>
        <w:ind w:left="777" w:hanging="42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3225" w:hanging="144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4299" w:hanging="1800"/>
      </w:pPr>
      <w:rPr>
        <w:rFonts w:hint="default"/>
      </w:rPr>
    </w:lvl>
    <w:lvl w:ilvl="8">
      <w:start w:val="1"/>
      <w:numFmt w:val="decimal"/>
      <w:lvlText w:val="%1.%2.%3.%4.%5.%6.%7.%8.%9"/>
      <w:lvlJc w:val="left"/>
      <w:pPr>
        <w:ind w:left="4656" w:hanging="1800"/>
      </w:pPr>
      <w:rPr>
        <w:rFonts w:hint="default"/>
      </w:rPr>
    </w:lvl>
  </w:abstractNum>
  <w:abstractNum w:abstractNumId="5">
    <w:nsid w:val="5D5C6737"/>
    <w:multiLevelType w:val="multilevel"/>
    <w:tmpl w:val="0352B530"/>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537"/>
        </w:tabs>
        <w:ind w:left="972" w:hanging="432"/>
      </w:pPr>
      <w:rPr>
        <w:rFonts w:hint="default"/>
        <w:lang w:bidi="he-IL"/>
      </w:rPr>
    </w:lvl>
    <w:lvl w:ilvl="2">
      <w:start w:val="1"/>
      <w:numFmt w:val="decimal"/>
      <w:lvlText w:val="%1.%2.%3."/>
      <w:lvlJc w:val="left"/>
      <w:pPr>
        <w:tabs>
          <w:tab w:val="num" w:pos="1361"/>
        </w:tabs>
        <w:ind w:left="1224" w:hanging="504"/>
      </w:pPr>
      <w:rPr>
        <w:rFonts w:hint="default"/>
        <w:b w:val="0"/>
        <w:bCs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1F950B1"/>
    <w:multiLevelType w:val="hybridMultilevel"/>
    <w:tmpl w:val="FF2834DA"/>
    <w:lvl w:ilvl="0" w:tplc="3C84104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F747D7F"/>
    <w:multiLevelType w:val="multilevel"/>
    <w:tmpl w:val="FF82AC9E"/>
    <w:lvl w:ilvl="0">
      <w:start w:val="1"/>
      <w:numFmt w:val="decimal"/>
      <w:lvlText w:val="%1."/>
      <w:lvlJc w:val="left"/>
      <w:pPr>
        <w:tabs>
          <w:tab w:val="num" w:pos="567"/>
        </w:tabs>
        <w:ind w:left="567" w:hanging="567"/>
      </w:pPr>
      <w:rPr>
        <w:b w:val="0"/>
        <w:bCs w:val="0"/>
        <w:strike w:val="0"/>
        <w:dstrike w:val="0"/>
        <w:color w:val="auto"/>
        <w:sz w:val="24"/>
        <w:szCs w:val="24"/>
        <w:u w:val="none"/>
        <w:effect w:val="none"/>
      </w:rPr>
    </w:lvl>
    <w:lvl w:ilvl="1">
      <w:start w:val="1"/>
      <w:numFmt w:val="decimal"/>
      <w:lvlText w:val="%1.%2"/>
      <w:lvlJc w:val="left"/>
      <w:pPr>
        <w:tabs>
          <w:tab w:val="num" w:pos="510"/>
        </w:tabs>
        <w:ind w:left="510" w:hanging="510"/>
      </w:pPr>
      <w:rPr>
        <w:rFonts w:cs="Arial"/>
        <w:b/>
        <w:bCs/>
        <w:i w:val="0"/>
        <w:iCs w:val="0"/>
        <w:strike w:val="0"/>
        <w:dstrike w:val="0"/>
        <w:color w:val="auto"/>
        <w:sz w:val="24"/>
        <w:szCs w:val="24"/>
        <w:u w:val="none"/>
        <w:effect w:val="none"/>
      </w:rPr>
    </w:lvl>
    <w:lvl w:ilvl="2">
      <w:start w:val="1"/>
      <w:numFmt w:val="decimal"/>
      <w:lvlText w:val="%1.%2.%3"/>
      <w:lvlJc w:val="left"/>
      <w:pPr>
        <w:tabs>
          <w:tab w:val="num" w:pos="1588"/>
        </w:tabs>
        <w:ind w:left="1588" w:hanging="868"/>
      </w:pPr>
      <w:rPr>
        <w:rFonts w:ascii="Arial" w:hAnsi="Arial" w:cs="Arial" w:hint="default"/>
        <w:b w:val="0"/>
        <w:bCs w:val="0"/>
        <w:strike w:val="0"/>
        <w:dstrike w:val="0"/>
        <w:color w:val="auto"/>
        <w:sz w:val="24"/>
        <w:szCs w:val="24"/>
        <w:u w:val="none"/>
        <w:effect w:val="none"/>
        <w:lang w:val="en-US"/>
      </w:rPr>
    </w:lvl>
    <w:lvl w:ilvl="3">
      <w:start w:val="1"/>
      <w:numFmt w:val="decimal"/>
      <w:lvlText w:val="%1.%2.%3.%4"/>
      <w:lvlJc w:val="left"/>
      <w:pPr>
        <w:tabs>
          <w:tab w:val="num" w:pos="2160"/>
        </w:tabs>
        <w:ind w:left="2155" w:hanging="1075"/>
      </w:pPr>
      <w:rPr>
        <w:rFonts w:ascii="Arial" w:hAnsi="Arial" w:cs="Arial" w:hint="default"/>
        <w:b w:val="0"/>
        <w:bCs w:val="0"/>
      </w:rPr>
    </w:lvl>
    <w:lvl w:ilvl="4">
      <w:start w:val="1"/>
      <w:numFmt w:val="hebrew1"/>
      <w:lvlText w:val="%5)"/>
      <w:lvlJc w:val="right"/>
      <w:pPr>
        <w:tabs>
          <w:tab w:val="num" w:pos="2608"/>
        </w:tabs>
        <w:ind w:left="2608" w:hanging="453"/>
      </w:pPr>
      <w:rPr>
        <w:b w:val="0"/>
        <w:bCs w:val="0"/>
        <w:strike w:val="0"/>
        <w:dstrike w:val="0"/>
        <w:color w:val="auto"/>
        <w:sz w:val="24"/>
        <w:szCs w:val="24"/>
        <w:u w:val="none"/>
        <w:effect w:val="none"/>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
    <w:nsid w:val="721141F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748021AE"/>
    <w:multiLevelType w:val="hybridMultilevel"/>
    <w:tmpl w:val="FF2834DA"/>
    <w:lvl w:ilvl="0" w:tplc="3C84104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8"/>
  </w:num>
  <w:num w:numId="3">
    <w:abstractNumId w:val="0"/>
  </w:num>
  <w:num w:numId="4">
    <w:abstractNumId w:val="4"/>
  </w:num>
  <w:num w:numId="5">
    <w:abstractNumId w:val="3"/>
  </w:num>
  <w:num w:numId="6">
    <w:abstractNumId w:val="9"/>
  </w:num>
  <w:num w:numId="7">
    <w:abstractNumId w:val="1"/>
  </w:num>
  <w:num w:numId="8">
    <w:abstractNumId w:val="6"/>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4"/>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1050"/>
    <w:rsid w:val="0000542F"/>
    <w:rsid w:val="0008150B"/>
    <w:rsid w:val="000E1050"/>
    <w:rsid w:val="00135B2B"/>
    <w:rsid w:val="00176E93"/>
    <w:rsid w:val="00186A18"/>
    <w:rsid w:val="00241860"/>
    <w:rsid w:val="00293E39"/>
    <w:rsid w:val="003876A8"/>
    <w:rsid w:val="003D1750"/>
    <w:rsid w:val="0044661A"/>
    <w:rsid w:val="00450377"/>
    <w:rsid w:val="00554E97"/>
    <w:rsid w:val="0057190A"/>
    <w:rsid w:val="005B587C"/>
    <w:rsid w:val="005C5017"/>
    <w:rsid w:val="00605ED1"/>
    <w:rsid w:val="0063723D"/>
    <w:rsid w:val="006E662C"/>
    <w:rsid w:val="00710AB7"/>
    <w:rsid w:val="00753B6E"/>
    <w:rsid w:val="00811CE6"/>
    <w:rsid w:val="00887B11"/>
    <w:rsid w:val="00980A03"/>
    <w:rsid w:val="009D21D9"/>
    <w:rsid w:val="009D3ABF"/>
    <w:rsid w:val="00A33C88"/>
    <w:rsid w:val="00A747A0"/>
    <w:rsid w:val="00A801B8"/>
    <w:rsid w:val="00AB3EFC"/>
    <w:rsid w:val="00AC0BF2"/>
    <w:rsid w:val="00AD48E8"/>
    <w:rsid w:val="00AF0B8E"/>
    <w:rsid w:val="00B13BB4"/>
    <w:rsid w:val="00B24C2F"/>
    <w:rsid w:val="00C06F90"/>
    <w:rsid w:val="00D20693"/>
    <w:rsid w:val="00DE59C8"/>
    <w:rsid w:val="00E658B4"/>
    <w:rsid w:val="00EC1E00"/>
    <w:rsid w:val="00EE0A0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212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1050"/>
    <w:pPr>
      <w:bidi/>
      <w:spacing w:after="0" w:line="240" w:lineRule="auto"/>
    </w:pPr>
    <w:rPr>
      <w:rFonts w:ascii="Times New Roman" w:eastAsia="Times New Roman" w:hAnsi="Times New Roman" w:cs="David"/>
      <w:sz w:val="26"/>
      <w:szCs w:val="26"/>
    </w:rPr>
  </w:style>
  <w:style w:type="paragraph" w:styleId="1">
    <w:name w:val="heading 1"/>
    <w:basedOn w:val="a"/>
    <w:next w:val="a"/>
    <w:link w:val="10"/>
    <w:uiPriority w:val="9"/>
    <w:qFormat/>
    <w:rsid w:val="0045037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qFormat/>
    <w:rsid w:val="00A801B8"/>
    <w:pPr>
      <w:keepNext/>
      <w:spacing w:before="360" w:after="120" w:line="360" w:lineRule="auto"/>
      <w:ind w:right="578"/>
      <w:jc w:val="center"/>
      <w:outlineLvl w:val="1"/>
    </w:pPr>
    <w:rPr>
      <w:b/>
      <w:bCs/>
      <w:noProof/>
      <w:sz w:val="22"/>
      <w:szCs w:val="28"/>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פיסקת bullets"/>
    <w:basedOn w:val="a"/>
    <w:link w:val="a4"/>
    <w:uiPriority w:val="34"/>
    <w:qFormat/>
    <w:rsid w:val="000E1050"/>
    <w:pPr>
      <w:ind w:left="720"/>
    </w:pPr>
  </w:style>
  <w:style w:type="character" w:customStyle="1" w:styleId="a4">
    <w:name w:val="פיסקת רשימה תו"/>
    <w:aliases w:val="פיסקת bullets תו"/>
    <w:link w:val="a3"/>
    <w:uiPriority w:val="34"/>
    <w:locked/>
    <w:rsid w:val="000E1050"/>
    <w:rPr>
      <w:rFonts w:ascii="Times New Roman" w:eastAsia="Times New Roman" w:hAnsi="Times New Roman" w:cs="David"/>
      <w:sz w:val="26"/>
      <w:szCs w:val="26"/>
    </w:rPr>
  </w:style>
  <w:style w:type="character" w:customStyle="1" w:styleId="20">
    <w:name w:val="כותרת 2 תו"/>
    <w:basedOn w:val="a0"/>
    <w:link w:val="2"/>
    <w:uiPriority w:val="9"/>
    <w:rsid w:val="00A801B8"/>
    <w:rPr>
      <w:rFonts w:ascii="Times New Roman" w:eastAsia="Times New Roman" w:hAnsi="Times New Roman" w:cs="David"/>
      <w:b/>
      <w:bCs/>
      <w:noProof/>
      <w:szCs w:val="28"/>
      <w:u w:val="single"/>
      <w:lang w:eastAsia="he-IL"/>
    </w:rPr>
  </w:style>
  <w:style w:type="paragraph" w:styleId="a5">
    <w:name w:val="List"/>
    <w:basedOn w:val="a"/>
    <w:rsid w:val="00710AB7"/>
    <w:pPr>
      <w:autoSpaceDE w:val="0"/>
      <w:autoSpaceDN w:val="0"/>
      <w:spacing w:line="360" w:lineRule="auto"/>
      <w:ind w:left="283" w:hanging="283"/>
      <w:jc w:val="both"/>
    </w:pPr>
  </w:style>
  <w:style w:type="character" w:styleId="Hyperlink">
    <w:name w:val="Hyperlink"/>
    <w:basedOn w:val="a0"/>
    <w:uiPriority w:val="99"/>
    <w:unhideWhenUsed/>
    <w:rsid w:val="00710AB7"/>
    <w:rPr>
      <w:color w:val="0000FF" w:themeColor="hyperlink"/>
      <w:u w:val="single"/>
    </w:rPr>
  </w:style>
  <w:style w:type="paragraph" w:styleId="a6">
    <w:name w:val="Balloon Text"/>
    <w:basedOn w:val="a"/>
    <w:link w:val="a7"/>
    <w:uiPriority w:val="99"/>
    <w:semiHidden/>
    <w:unhideWhenUsed/>
    <w:rsid w:val="00B13BB4"/>
    <w:rPr>
      <w:rFonts w:ascii="Tahoma" w:hAnsi="Tahoma" w:cs="Tahoma"/>
      <w:sz w:val="16"/>
      <w:szCs w:val="16"/>
    </w:rPr>
  </w:style>
  <w:style w:type="character" w:customStyle="1" w:styleId="a7">
    <w:name w:val="טקסט בלונים תו"/>
    <w:basedOn w:val="a0"/>
    <w:link w:val="a6"/>
    <w:uiPriority w:val="99"/>
    <w:semiHidden/>
    <w:rsid w:val="00B13BB4"/>
    <w:rPr>
      <w:rFonts w:ascii="Tahoma" w:eastAsia="Times New Roman" w:hAnsi="Tahoma" w:cs="Tahoma"/>
      <w:sz w:val="16"/>
      <w:szCs w:val="16"/>
    </w:rPr>
  </w:style>
  <w:style w:type="character" w:styleId="a8">
    <w:name w:val="annotation reference"/>
    <w:basedOn w:val="a0"/>
    <w:uiPriority w:val="99"/>
    <w:semiHidden/>
    <w:unhideWhenUsed/>
    <w:rsid w:val="00C06F90"/>
    <w:rPr>
      <w:sz w:val="16"/>
      <w:szCs w:val="16"/>
    </w:rPr>
  </w:style>
  <w:style w:type="paragraph" w:styleId="a9">
    <w:name w:val="annotation text"/>
    <w:basedOn w:val="a"/>
    <w:link w:val="aa"/>
    <w:uiPriority w:val="99"/>
    <w:semiHidden/>
    <w:unhideWhenUsed/>
    <w:rsid w:val="00C06F90"/>
    <w:rPr>
      <w:sz w:val="20"/>
      <w:szCs w:val="20"/>
    </w:rPr>
  </w:style>
  <w:style w:type="character" w:customStyle="1" w:styleId="aa">
    <w:name w:val="טקסט הערה תו"/>
    <w:basedOn w:val="a0"/>
    <w:link w:val="a9"/>
    <w:uiPriority w:val="99"/>
    <w:semiHidden/>
    <w:rsid w:val="00C06F90"/>
    <w:rPr>
      <w:rFonts w:ascii="Times New Roman" w:eastAsia="Times New Roman" w:hAnsi="Times New Roman" w:cs="David"/>
      <w:sz w:val="20"/>
      <w:szCs w:val="20"/>
    </w:rPr>
  </w:style>
  <w:style w:type="paragraph" w:styleId="ab">
    <w:name w:val="annotation subject"/>
    <w:basedOn w:val="a9"/>
    <w:next w:val="a9"/>
    <w:link w:val="ac"/>
    <w:uiPriority w:val="99"/>
    <w:semiHidden/>
    <w:unhideWhenUsed/>
    <w:rsid w:val="00C06F90"/>
    <w:rPr>
      <w:b/>
      <w:bCs/>
    </w:rPr>
  </w:style>
  <w:style w:type="character" w:customStyle="1" w:styleId="ac">
    <w:name w:val="נושא הערה תו"/>
    <w:basedOn w:val="aa"/>
    <w:link w:val="ab"/>
    <w:uiPriority w:val="99"/>
    <w:semiHidden/>
    <w:rsid w:val="00C06F90"/>
    <w:rPr>
      <w:rFonts w:ascii="Times New Roman" w:eastAsia="Times New Roman" w:hAnsi="Times New Roman" w:cs="David"/>
      <w:b/>
      <w:bCs/>
      <w:sz w:val="20"/>
      <w:szCs w:val="20"/>
    </w:rPr>
  </w:style>
  <w:style w:type="character" w:customStyle="1" w:styleId="10">
    <w:name w:val="כותרת 1 תו"/>
    <w:basedOn w:val="a0"/>
    <w:link w:val="1"/>
    <w:uiPriority w:val="9"/>
    <w:rsid w:val="00450377"/>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1050"/>
    <w:pPr>
      <w:bidi/>
      <w:spacing w:after="0" w:line="240" w:lineRule="auto"/>
    </w:pPr>
    <w:rPr>
      <w:rFonts w:ascii="Times New Roman" w:eastAsia="Times New Roman" w:hAnsi="Times New Roman" w:cs="David"/>
      <w:sz w:val="26"/>
      <w:szCs w:val="26"/>
    </w:rPr>
  </w:style>
  <w:style w:type="paragraph" w:styleId="1">
    <w:name w:val="heading 1"/>
    <w:basedOn w:val="a"/>
    <w:next w:val="a"/>
    <w:link w:val="10"/>
    <w:uiPriority w:val="9"/>
    <w:qFormat/>
    <w:rsid w:val="0045037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qFormat/>
    <w:rsid w:val="00A801B8"/>
    <w:pPr>
      <w:keepNext/>
      <w:spacing w:before="360" w:after="120" w:line="360" w:lineRule="auto"/>
      <w:ind w:right="578"/>
      <w:jc w:val="center"/>
      <w:outlineLvl w:val="1"/>
    </w:pPr>
    <w:rPr>
      <w:b/>
      <w:bCs/>
      <w:noProof/>
      <w:sz w:val="22"/>
      <w:szCs w:val="28"/>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פיסקת bullets"/>
    <w:basedOn w:val="a"/>
    <w:link w:val="a4"/>
    <w:uiPriority w:val="34"/>
    <w:qFormat/>
    <w:rsid w:val="000E1050"/>
    <w:pPr>
      <w:ind w:left="720"/>
    </w:pPr>
  </w:style>
  <w:style w:type="character" w:customStyle="1" w:styleId="a4">
    <w:name w:val="פיסקת רשימה תו"/>
    <w:aliases w:val="פיסקת bullets תו"/>
    <w:link w:val="a3"/>
    <w:uiPriority w:val="34"/>
    <w:locked/>
    <w:rsid w:val="000E1050"/>
    <w:rPr>
      <w:rFonts w:ascii="Times New Roman" w:eastAsia="Times New Roman" w:hAnsi="Times New Roman" w:cs="David"/>
      <w:sz w:val="26"/>
      <w:szCs w:val="26"/>
    </w:rPr>
  </w:style>
  <w:style w:type="character" w:customStyle="1" w:styleId="20">
    <w:name w:val="כותרת 2 תו"/>
    <w:basedOn w:val="a0"/>
    <w:link w:val="2"/>
    <w:uiPriority w:val="9"/>
    <w:rsid w:val="00A801B8"/>
    <w:rPr>
      <w:rFonts w:ascii="Times New Roman" w:eastAsia="Times New Roman" w:hAnsi="Times New Roman" w:cs="David"/>
      <w:b/>
      <w:bCs/>
      <w:noProof/>
      <w:szCs w:val="28"/>
      <w:u w:val="single"/>
      <w:lang w:eastAsia="he-IL"/>
    </w:rPr>
  </w:style>
  <w:style w:type="paragraph" w:styleId="a5">
    <w:name w:val="List"/>
    <w:basedOn w:val="a"/>
    <w:rsid w:val="00710AB7"/>
    <w:pPr>
      <w:autoSpaceDE w:val="0"/>
      <w:autoSpaceDN w:val="0"/>
      <w:spacing w:line="360" w:lineRule="auto"/>
      <w:ind w:left="283" w:hanging="283"/>
      <w:jc w:val="both"/>
    </w:pPr>
  </w:style>
  <w:style w:type="character" w:styleId="Hyperlink">
    <w:name w:val="Hyperlink"/>
    <w:basedOn w:val="a0"/>
    <w:uiPriority w:val="99"/>
    <w:unhideWhenUsed/>
    <w:rsid w:val="00710AB7"/>
    <w:rPr>
      <w:color w:val="0000FF" w:themeColor="hyperlink"/>
      <w:u w:val="single"/>
    </w:rPr>
  </w:style>
  <w:style w:type="paragraph" w:styleId="a6">
    <w:name w:val="Balloon Text"/>
    <w:basedOn w:val="a"/>
    <w:link w:val="a7"/>
    <w:uiPriority w:val="99"/>
    <w:semiHidden/>
    <w:unhideWhenUsed/>
    <w:rsid w:val="00B13BB4"/>
    <w:rPr>
      <w:rFonts w:ascii="Tahoma" w:hAnsi="Tahoma" w:cs="Tahoma"/>
      <w:sz w:val="16"/>
      <w:szCs w:val="16"/>
    </w:rPr>
  </w:style>
  <w:style w:type="character" w:customStyle="1" w:styleId="a7">
    <w:name w:val="טקסט בלונים תו"/>
    <w:basedOn w:val="a0"/>
    <w:link w:val="a6"/>
    <w:uiPriority w:val="99"/>
    <w:semiHidden/>
    <w:rsid w:val="00B13BB4"/>
    <w:rPr>
      <w:rFonts w:ascii="Tahoma" w:eastAsia="Times New Roman" w:hAnsi="Tahoma" w:cs="Tahoma"/>
      <w:sz w:val="16"/>
      <w:szCs w:val="16"/>
    </w:rPr>
  </w:style>
  <w:style w:type="character" w:styleId="a8">
    <w:name w:val="annotation reference"/>
    <w:basedOn w:val="a0"/>
    <w:uiPriority w:val="99"/>
    <w:semiHidden/>
    <w:unhideWhenUsed/>
    <w:rsid w:val="00C06F90"/>
    <w:rPr>
      <w:sz w:val="16"/>
      <w:szCs w:val="16"/>
    </w:rPr>
  </w:style>
  <w:style w:type="paragraph" w:styleId="a9">
    <w:name w:val="annotation text"/>
    <w:basedOn w:val="a"/>
    <w:link w:val="aa"/>
    <w:uiPriority w:val="99"/>
    <w:semiHidden/>
    <w:unhideWhenUsed/>
    <w:rsid w:val="00C06F90"/>
    <w:rPr>
      <w:sz w:val="20"/>
      <w:szCs w:val="20"/>
    </w:rPr>
  </w:style>
  <w:style w:type="character" w:customStyle="1" w:styleId="aa">
    <w:name w:val="טקסט הערה תו"/>
    <w:basedOn w:val="a0"/>
    <w:link w:val="a9"/>
    <w:uiPriority w:val="99"/>
    <w:semiHidden/>
    <w:rsid w:val="00C06F90"/>
    <w:rPr>
      <w:rFonts w:ascii="Times New Roman" w:eastAsia="Times New Roman" w:hAnsi="Times New Roman" w:cs="David"/>
      <w:sz w:val="20"/>
      <w:szCs w:val="20"/>
    </w:rPr>
  </w:style>
  <w:style w:type="paragraph" w:styleId="ab">
    <w:name w:val="annotation subject"/>
    <w:basedOn w:val="a9"/>
    <w:next w:val="a9"/>
    <w:link w:val="ac"/>
    <w:uiPriority w:val="99"/>
    <w:semiHidden/>
    <w:unhideWhenUsed/>
    <w:rsid w:val="00C06F90"/>
    <w:rPr>
      <w:b/>
      <w:bCs/>
    </w:rPr>
  </w:style>
  <w:style w:type="character" w:customStyle="1" w:styleId="ac">
    <w:name w:val="נושא הערה תו"/>
    <w:basedOn w:val="aa"/>
    <w:link w:val="ab"/>
    <w:uiPriority w:val="99"/>
    <w:semiHidden/>
    <w:rsid w:val="00C06F90"/>
    <w:rPr>
      <w:rFonts w:ascii="Times New Roman" w:eastAsia="Times New Roman" w:hAnsi="Times New Roman" w:cs="David"/>
      <w:b/>
      <w:bCs/>
      <w:sz w:val="20"/>
      <w:szCs w:val="20"/>
    </w:rPr>
  </w:style>
  <w:style w:type="character" w:customStyle="1" w:styleId="10">
    <w:name w:val="כותרת 1 תו"/>
    <w:basedOn w:val="a0"/>
    <w:link w:val="1"/>
    <w:uiPriority w:val="9"/>
    <w:rsid w:val="00450377"/>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hyperlink" Target="mailto:kobia@moch.gov.il" TargetMode="External"/><Relationship Id="rId5" Type="http://schemas.openxmlformats.org/officeDocument/2006/relationships/customXml" Target="../customXml/item5.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2016062002109</DocID>
    <MochDepartment xmlns="ae7075b7-aa27-4bc2-8aaf-7e69faaca98e">תחום תקציב רגיל ומכרזים</MochDepartment>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038EC4-98CA-4383-85F2-9E6D30B03A57}"/>
</file>

<file path=customXml/itemProps2.xml><?xml version="1.0" encoding="utf-8"?>
<ds:datastoreItem xmlns:ds="http://schemas.openxmlformats.org/officeDocument/2006/customXml" ds:itemID="{45505404-89DD-4C89-B7CA-BF9AB66FE92B}"/>
</file>

<file path=customXml/itemProps3.xml><?xml version="1.0" encoding="utf-8"?>
<ds:datastoreItem xmlns:ds="http://schemas.openxmlformats.org/officeDocument/2006/customXml" ds:itemID="{918B3955-2CFD-482D-9FC0-3223DD5FE099}"/>
</file>

<file path=customXml/itemProps4.xml><?xml version="1.0" encoding="utf-8"?>
<ds:datastoreItem xmlns:ds="http://schemas.openxmlformats.org/officeDocument/2006/customXml" ds:itemID="{838EBAEF-DD6A-45D6-831A-7E836551EA90}"/>
</file>

<file path=customXml/itemProps5.xml><?xml version="1.0" encoding="utf-8"?>
<ds:datastoreItem xmlns:ds="http://schemas.openxmlformats.org/officeDocument/2006/customXml" ds:itemID="{81013F02-72E2-42B5-AEC0-F3A1BDE532B0}"/>
</file>

<file path=docProps/app.xml><?xml version="1.0" encoding="utf-8"?>
<Properties xmlns="http://schemas.openxmlformats.org/officeDocument/2006/extended-properties" xmlns:vt="http://schemas.openxmlformats.org/officeDocument/2006/docPropsVTypes">
  <Template>Normal.dotm</Template>
  <TotalTime>52</TotalTime>
  <Pages>6</Pages>
  <Words>1555</Words>
  <Characters>7776</Characters>
  <Application>Microsoft Office Word</Application>
  <DocSecurity>0</DocSecurity>
  <Lines>64</Lines>
  <Paragraphs>18</Paragraphs>
  <ScaleCrop>false</ScaleCrop>
  <HeadingPairs>
    <vt:vector size="2" baseType="variant">
      <vt:variant>
        <vt:lpstr>שם</vt:lpstr>
      </vt:variant>
      <vt:variant>
        <vt:i4>1</vt:i4>
      </vt:variant>
    </vt:vector>
  </HeadingPairs>
  <TitlesOfParts>
    <vt:vector size="1" baseType="lpstr">
      <vt:lpstr>הבהרות למכרז 7.2015</vt:lpstr>
    </vt:vector>
  </TitlesOfParts>
  <Company>משרד הבינוי</Company>
  <LinksUpToDate>false</LinksUpToDate>
  <CharactersWithSpaces>9313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הבהרות למכרז 7.2015</dc:title>
  <dc:creator>F13</dc:creator>
  <cp:lastModifiedBy>F13</cp:lastModifiedBy>
  <cp:revision>13</cp:revision>
  <cp:lastPrinted>2016-06-23T08:20:00Z</cp:lastPrinted>
  <dcterms:created xsi:type="dcterms:W3CDTF">2016-06-23T07:43:00Z</dcterms:created>
  <dcterms:modified xsi:type="dcterms:W3CDTF">2016-06-23T08:35:00Z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